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commentsExtensible.xml" ContentType="application/vnd.openxmlformats-officedocument.wordprocessingml.commentsExtensible+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1082C" w14:textId="77777777" w:rsidR="00F40931" w:rsidRDefault="00F40931" w:rsidP="00F40931">
      <w:pPr>
        <w:pStyle w:val="Header"/>
        <w:tabs>
          <w:tab w:val="right" w:pos="9356"/>
          <w:tab w:val="right" w:pos="10206"/>
        </w:tabs>
        <w:rPr>
          <w:rFonts w:cs="Arial"/>
          <w:i/>
          <w:sz w:val="24"/>
        </w:rPr>
      </w:pPr>
      <w:bookmarkStart w:id="0" w:name="_Toc491868096"/>
      <w:r>
        <w:rPr>
          <w:rFonts w:cs="Arial"/>
          <w:sz w:val="24"/>
        </w:rPr>
        <w:t>TSG-RAN Working Group 4 (Radio) meeting #114-bis</w:t>
      </w:r>
      <w:r>
        <w:rPr>
          <w:rFonts w:cs="Arial"/>
          <w:i/>
          <w:sz w:val="24"/>
        </w:rPr>
        <w:tab/>
      </w:r>
      <w:r>
        <w:rPr>
          <w:rFonts w:cs="Arial"/>
          <w:iCs/>
          <w:sz w:val="24"/>
        </w:rPr>
        <w:t>R4-2504737</w:t>
      </w:r>
    </w:p>
    <w:p w14:paraId="4F134D89" w14:textId="77777777" w:rsidR="00F40931" w:rsidRDefault="00F40931" w:rsidP="00F40931">
      <w:pPr>
        <w:pStyle w:val="Header"/>
        <w:tabs>
          <w:tab w:val="right" w:pos="10206"/>
        </w:tabs>
        <w:spacing w:after="120"/>
        <w:rPr>
          <w:rFonts w:cs="Arial"/>
          <w:sz w:val="24"/>
        </w:rPr>
      </w:pPr>
      <w:r>
        <w:rPr>
          <w:rFonts w:cs="Arial"/>
          <w:sz w:val="24"/>
        </w:rPr>
        <w:t>Wuhan, China, 7</w:t>
      </w:r>
      <w:r w:rsidRPr="00F465E8">
        <w:rPr>
          <w:rFonts w:cs="Arial"/>
          <w:sz w:val="24"/>
          <w:vertAlign w:val="superscript"/>
        </w:rPr>
        <w:t>th</w:t>
      </w:r>
      <w:r>
        <w:rPr>
          <w:rFonts w:cs="Arial"/>
          <w:sz w:val="24"/>
        </w:rPr>
        <w:t xml:space="preserve"> to 11</w:t>
      </w:r>
      <w:r w:rsidRPr="001768D8">
        <w:rPr>
          <w:rFonts w:cs="Arial"/>
          <w:sz w:val="24"/>
          <w:vertAlign w:val="superscript"/>
        </w:rPr>
        <w:t>th</w:t>
      </w:r>
      <w:r>
        <w:rPr>
          <w:rFonts w:cs="Arial"/>
          <w:sz w:val="24"/>
        </w:rPr>
        <w:t xml:space="preserve"> April 2025</w:t>
      </w:r>
      <w:r>
        <w:rPr>
          <w:rFonts w:cs="Arial"/>
          <w:sz w:val="24"/>
          <w:vertAlign w:val="superscript"/>
        </w:rPr>
        <w:t xml:space="preserve"> </w:t>
      </w:r>
    </w:p>
    <w:p w14:paraId="32925A89" w14:textId="77777777" w:rsidR="00F40931" w:rsidRDefault="00F40931" w:rsidP="00F40931">
      <w:pPr>
        <w:spacing w:after="120"/>
        <w:ind w:left="1985" w:hanging="1985"/>
        <w:rPr>
          <w:rFonts w:ascii="Arial" w:hAnsi="Arial" w:cs="Arial"/>
          <w:b/>
        </w:rPr>
      </w:pPr>
    </w:p>
    <w:p w14:paraId="33A80479" w14:textId="77777777" w:rsidR="00F40931" w:rsidRPr="00CD5405" w:rsidRDefault="00F40931" w:rsidP="00F40931">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4FC07378" w14:textId="77777777" w:rsidR="00F40931" w:rsidRDefault="00F40931" w:rsidP="00F40931">
      <w:pPr>
        <w:spacing w:after="120"/>
        <w:ind w:left="1985" w:hanging="1985"/>
        <w:rPr>
          <w:rFonts w:ascii="Arial" w:hAnsi="Arial" w:cs="Arial"/>
          <w:color w:val="FF0000"/>
        </w:rPr>
      </w:pPr>
      <w:r w:rsidRPr="63A554F3">
        <w:rPr>
          <w:rFonts w:ascii="Arial" w:hAnsi="Arial" w:cs="Arial"/>
          <w:b/>
          <w:bCs/>
        </w:rPr>
        <w:t>Title:</w:t>
      </w:r>
      <w:r>
        <w:tab/>
      </w:r>
      <w:r>
        <w:rPr>
          <w:rFonts w:ascii="Arial" w:hAnsi="Arial" w:cs="Arial"/>
        </w:rPr>
        <w:t>Draft CR</w:t>
      </w:r>
      <w:r w:rsidRPr="63A554F3">
        <w:rPr>
          <w:rFonts w:ascii="Arial" w:hAnsi="Arial" w:cs="Arial"/>
        </w:rPr>
        <w:t xml:space="preserve"> to TS 38.141-2: improvements related to E</w:t>
      </w:r>
      <w:r>
        <w:rPr>
          <w:rFonts w:ascii="Arial" w:hAnsi="Arial" w:cs="Arial"/>
        </w:rPr>
        <w:t xml:space="preserve">xpected </w:t>
      </w:r>
      <w:r w:rsidRPr="63A554F3">
        <w:rPr>
          <w:rFonts w:ascii="Arial" w:hAnsi="Arial" w:cs="Arial"/>
        </w:rPr>
        <w:t>EIRP</w:t>
      </w:r>
    </w:p>
    <w:p w14:paraId="251A9072" w14:textId="77777777" w:rsidR="00F40931" w:rsidRPr="00070795" w:rsidRDefault="00F40931" w:rsidP="00F40931">
      <w:pPr>
        <w:spacing w:after="120"/>
        <w:ind w:left="1985" w:hanging="1985"/>
        <w:rPr>
          <w:rFonts w:ascii="Arial" w:hAnsi="Arial" w:cs="Arial"/>
          <w:color w:val="FF0000"/>
          <w:lang w:val="en-US"/>
        </w:rPr>
      </w:pPr>
      <w:r w:rsidRPr="63A554F3">
        <w:rPr>
          <w:rFonts w:ascii="Arial" w:hAnsi="Arial" w:cs="Arial"/>
          <w:b/>
          <w:bCs/>
          <w:lang w:val="en-US"/>
        </w:rPr>
        <w:t>Agenda item:</w:t>
      </w:r>
      <w:r>
        <w:tab/>
      </w:r>
      <w:r w:rsidRPr="00364E13">
        <w:rPr>
          <w:rFonts w:ascii="Arial" w:hAnsi="Arial" w:cs="Arial"/>
          <w:lang w:val="en-US"/>
        </w:rPr>
        <w:t>7.13.5.1</w:t>
      </w:r>
    </w:p>
    <w:p w14:paraId="072434B1" w14:textId="77777777" w:rsidR="00F40931" w:rsidRDefault="00F40931" w:rsidP="00F40931">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3062486" w14:textId="77777777" w:rsidR="00F40931" w:rsidRDefault="00F40931" w:rsidP="00F40931">
      <w:pPr>
        <w:pBdr>
          <w:bottom w:val="single" w:sz="4" w:space="1" w:color="auto"/>
        </w:pBdr>
        <w:rPr>
          <w:rFonts w:ascii="Arial" w:hAnsi="Arial" w:cs="Arial"/>
        </w:rPr>
      </w:pPr>
    </w:p>
    <w:p w14:paraId="6DB3E153" w14:textId="77777777" w:rsidR="00F40931" w:rsidRDefault="00F40931" w:rsidP="00F40931">
      <w:pPr>
        <w:pStyle w:val="Heading1"/>
        <w:keepLines w:val="0"/>
        <w:numPr>
          <w:ilvl w:val="0"/>
          <w:numId w:val="5"/>
        </w:numPr>
        <w:pBdr>
          <w:top w:val="none" w:sz="0" w:space="0" w:color="auto"/>
        </w:pBdr>
        <w:spacing w:before="0" w:after="240"/>
        <w:ind w:left="360" w:right="284" w:hanging="720"/>
      </w:pPr>
      <w:r>
        <w:t>Introduction</w:t>
      </w:r>
    </w:p>
    <w:p w14:paraId="28D81348" w14:textId="77777777" w:rsidR="00F40931" w:rsidRDefault="00F40931" w:rsidP="00F40931">
      <w:pPr>
        <w:pStyle w:val="BodyText"/>
      </w:pPr>
      <w:r>
        <w:t xml:space="preserve">At the last RAN4 meeting (RAN4#114 in Athens) draft CR for TS 38.141-2 was created with all information related to the introduction of the new requirement OTA spatial emission. At RAN#107 in Incheon a formal to CR to TS 38.141-2 Rel-19 was approved in [1].   </w:t>
      </w:r>
    </w:p>
    <w:p w14:paraId="04687AD1" w14:textId="77777777" w:rsidR="00F40931" w:rsidRDefault="00F40931" w:rsidP="00F40931">
      <w:pPr>
        <w:pStyle w:val="BodyText"/>
      </w:pPr>
      <w:r>
        <w:t xml:space="preserve">In this contribution we provide improvements to increase readability and corrections related to spatial angles and corresponding definitions. At the end of this contribution a text proposal is attached for approval. </w:t>
      </w:r>
    </w:p>
    <w:p w14:paraId="373C463E" w14:textId="77777777" w:rsidR="00F40931" w:rsidRPr="007D610C" w:rsidRDefault="00F40931" w:rsidP="00F40931">
      <w:pPr>
        <w:pStyle w:val="BodyText"/>
      </w:pPr>
      <w:r>
        <w:t>This document is a revision of R4-2504514</w:t>
      </w:r>
    </w:p>
    <w:p w14:paraId="1E5F99B5" w14:textId="77777777" w:rsidR="00F40931" w:rsidRDefault="00F40931" w:rsidP="00F40931">
      <w:pPr>
        <w:pBdr>
          <w:bottom w:val="single" w:sz="4" w:space="1" w:color="auto"/>
        </w:pBdr>
        <w:rPr>
          <w:rFonts w:ascii="Arial" w:hAnsi="Arial" w:cs="Arial"/>
        </w:rPr>
      </w:pPr>
    </w:p>
    <w:p w14:paraId="54987EC8" w14:textId="77777777" w:rsidR="00F40931" w:rsidRDefault="00F40931" w:rsidP="00F40931">
      <w:pPr>
        <w:pStyle w:val="Heading1"/>
        <w:keepLines w:val="0"/>
        <w:numPr>
          <w:ilvl w:val="0"/>
          <w:numId w:val="5"/>
        </w:numPr>
        <w:pBdr>
          <w:top w:val="none" w:sz="0" w:space="0" w:color="auto"/>
        </w:pBdr>
        <w:spacing w:before="0" w:after="240"/>
        <w:ind w:left="360" w:right="284" w:hanging="720"/>
      </w:pPr>
      <w:r>
        <w:t>Discussion</w:t>
      </w:r>
    </w:p>
    <w:p w14:paraId="7944AA2D" w14:textId="77777777" w:rsidR="00F40931" w:rsidRDefault="00F40931" w:rsidP="00F40931">
      <w:pPr>
        <w:pStyle w:val="BodyText"/>
      </w:pPr>
      <w:r>
        <w:t>Reviewing the recently added sections for OTA spatial emission requirement we have identified following issues:</w:t>
      </w:r>
    </w:p>
    <w:p w14:paraId="5A417349" w14:textId="77777777" w:rsidR="00F40931" w:rsidRDefault="00F40931" w:rsidP="00F40931">
      <w:pPr>
        <w:pStyle w:val="BodyText"/>
        <w:numPr>
          <w:ilvl w:val="0"/>
          <w:numId w:val="14"/>
        </w:numPr>
      </w:pPr>
      <w:r>
        <w:t xml:space="preserve">Considering current specification text there are great potential for improvements test quality. There are several missing spaces between works, some works missing and other languages issues. </w:t>
      </w:r>
    </w:p>
    <w:p w14:paraId="1BF0A9F0" w14:textId="77777777" w:rsidR="00F40931" w:rsidRDefault="00F40931" w:rsidP="00F40931">
      <w:pPr>
        <w:pStyle w:val="BodyText"/>
        <w:numPr>
          <w:ilvl w:val="0"/>
          <w:numId w:val="14"/>
        </w:numPr>
      </w:pPr>
      <w:r>
        <w:t>The usage of spatial angles is confusing since now the test specification refer to 3 different references for the vertical angle.</w:t>
      </w:r>
    </w:p>
    <w:p w14:paraId="7AB41DAC" w14:textId="77777777" w:rsidR="00F40931" w:rsidRDefault="00F40931" w:rsidP="00F40931">
      <w:pPr>
        <w:pStyle w:val="BodyText"/>
        <w:numPr>
          <w:ilvl w:val="1"/>
          <w:numId w:val="14"/>
        </w:numPr>
      </w:pPr>
      <w:r>
        <w:t xml:space="preserve">The reference coordinate system already defined in clause 4.14 (RCS) where the vertical angle defined between 0 to 180 degrees, with 90 degrees aligned with the antenna aperture boresight. </w:t>
      </w:r>
    </w:p>
    <w:p w14:paraId="6AE3463E" w14:textId="77777777" w:rsidR="00F40931" w:rsidRDefault="00F40931" w:rsidP="00F40931">
      <w:pPr>
        <w:pStyle w:val="BodyText"/>
        <w:numPr>
          <w:ilvl w:val="1"/>
          <w:numId w:val="14"/>
        </w:numPr>
      </w:pPr>
      <w:r>
        <w:t>The RCS where the vertical angle referring to down-tilt equal to 0 degrees at antenna aperture boresight, with positive angles downwards.</w:t>
      </w:r>
    </w:p>
    <w:p w14:paraId="2C0AB4FB" w14:textId="77777777" w:rsidR="00F40931" w:rsidRDefault="00F40931" w:rsidP="00F40931">
      <w:pPr>
        <w:pStyle w:val="BodyText"/>
        <w:numPr>
          <w:ilvl w:val="1"/>
          <w:numId w:val="14"/>
        </w:numPr>
      </w:pPr>
      <w:r>
        <w:t>The Global Coordinate System (GCS) referring the vertical angle is reflected to elevation above the horizon.</w:t>
      </w:r>
    </w:p>
    <w:p w14:paraId="31CDCFC9" w14:textId="77777777" w:rsidR="00F40931" w:rsidRDefault="00F40931" w:rsidP="00F40931">
      <w:pPr>
        <w:pStyle w:val="BodyText"/>
        <w:numPr>
          <w:ilvl w:val="0"/>
          <w:numId w:val="14"/>
        </w:numPr>
      </w:pPr>
      <w:r>
        <w:t xml:space="preserve">The link between RCS and GCS is currently captured in the subclause for the test requirement. It may be clearer and correct to move the translation between coordinate systems to the Annex where the EEIRP calculation is described.   </w:t>
      </w:r>
    </w:p>
    <w:p w14:paraId="3FA91A40" w14:textId="77777777" w:rsidR="00F40931" w:rsidRDefault="00F40931" w:rsidP="00F40931">
      <w:pPr>
        <w:pStyle w:val="BodyText"/>
        <w:numPr>
          <w:ilvl w:val="0"/>
          <w:numId w:val="14"/>
        </w:numPr>
      </w:pPr>
      <w:r>
        <w:t>Removal of redundant information, such as the test beam weight factor.</w:t>
      </w:r>
    </w:p>
    <w:p w14:paraId="5560E6FC" w14:textId="77777777" w:rsidR="00F40931" w:rsidRDefault="00F40931" w:rsidP="00F40931">
      <w:pPr>
        <w:pBdr>
          <w:bottom w:val="single" w:sz="4" w:space="1" w:color="auto"/>
        </w:pBdr>
        <w:rPr>
          <w:rFonts w:ascii="Arial" w:hAnsi="Arial" w:cs="Arial"/>
        </w:rPr>
      </w:pPr>
    </w:p>
    <w:p w14:paraId="018A344E" w14:textId="77777777" w:rsidR="00F40931" w:rsidRDefault="00F40931" w:rsidP="00F40931">
      <w:pPr>
        <w:pStyle w:val="Heading1"/>
        <w:keepLines w:val="0"/>
        <w:numPr>
          <w:ilvl w:val="0"/>
          <w:numId w:val="5"/>
        </w:numPr>
        <w:pBdr>
          <w:top w:val="none" w:sz="0" w:space="0" w:color="auto"/>
        </w:pBdr>
        <w:spacing w:before="0" w:after="240"/>
        <w:ind w:left="360" w:right="284" w:hanging="720"/>
      </w:pPr>
      <w:r>
        <w:t>Conclusion</w:t>
      </w:r>
    </w:p>
    <w:p w14:paraId="2E055740" w14:textId="77777777" w:rsidR="00F40931" w:rsidRDefault="00F40931" w:rsidP="00F40931">
      <w:pPr>
        <w:pStyle w:val="BodyText"/>
      </w:pPr>
      <w:r>
        <w:t xml:space="preserve">In this contribution we have provided editorial improvements with the intention to increase the overall readability of the sections introduced for OTA spatial emission requirement.  </w:t>
      </w:r>
    </w:p>
    <w:p w14:paraId="1DF0ED99" w14:textId="77777777" w:rsidR="00F40931" w:rsidRDefault="00F40931" w:rsidP="00F40931">
      <w:pPr>
        <w:pStyle w:val="BodyText"/>
      </w:pPr>
      <w:r>
        <w:t xml:space="preserve">At the end of this contribution a text proposal is provided with editorial corrections and updates related to description of spatial angles. </w:t>
      </w:r>
    </w:p>
    <w:p w14:paraId="3ED7C02A" w14:textId="77777777" w:rsidR="00F40931" w:rsidRDefault="00F40931" w:rsidP="00F40931">
      <w:pPr>
        <w:pStyle w:val="BodyText"/>
      </w:pPr>
      <w:r w:rsidRPr="643D8989">
        <w:rPr>
          <w:b/>
          <w:bCs/>
          <w:u w:val="single"/>
          <w:rPrChange w:id="1" w:author="Torbjörn Elfström" w:date="2025-03-26T15:07:00Z">
            <w:rPr/>
          </w:rPrChange>
        </w:rPr>
        <w:t>Proposal 1:</w:t>
      </w:r>
      <w:r>
        <w:t xml:space="preserve"> For regular Rel-19 CR to TS 38.141-2 capture editorial corrections provided in text proposal.</w:t>
      </w:r>
    </w:p>
    <w:p w14:paraId="75F3E894" w14:textId="77777777" w:rsidR="00F40931" w:rsidRDefault="00F40931" w:rsidP="00F40931">
      <w:pPr>
        <w:pStyle w:val="BodyText"/>
      </w:pPr>
      <w:r w:rsidRPr="643D8989">
        <w:rPr>
          <w:b/>
          <w:bCs/>
          <w:u w:val="single"/>
          <w:rPrChange w:id="2" w:author="Torbjörn Elfström" w:date="2025-03-26T15:07:00Z">
            <w:rPr/>
          </w:rPrChange>
        </w:rPr>
        <w:t>Proposal 2:</w:t>
      </w:r>
      <w:r>
        <w:t xml:space="preserve"> For regular Rel-19 CR to TR 38.141-2 capture change related to the relation of RCS and GCS as indicated in text proposal.  </w:t>
      </w:r>
    </w:p>
    <w:p w14:paraId="292E6BB4" w14:textId="77777777" w:rsidR="00F40931" w:rsidRPr="007D610C" w:rsidRDefault="00F40931" w:rsidP="00F40931">
      <w:pPr>
        <w:pStyle w:val="BodyText"/>
      </w:pPr>
    </w:p>
    <w:p w14:paraId="738D54CC" w14:textId="77777777" w:rsidR="00F321D1" w:rsidRPr="007D610C" w:rsidRDefault="00F321D1"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C3BF3FF" w:rsidR="003B61A8" w:rsidRDefault="003B61A8" w:rsidP="003B61A8">
      <w:pPr>
        <w:ind w:left="709" w:hanging="709"/>
      </w:pPr>
      <w:r>
        <w:t>[1]</w:t>
      </w:r>
      <w:r>
        <w:tab/>
      </w:r>
      <w:r w:rsidR="00803A01">
        <w:t>RP-250762, “</w:t>
      </w:r>
      <w:r w:rsidR="00547B46" w:rsidRPr="00547B46">
        <w:t>CR to TS 38.141-2 for introduction of U6GHz EEIRP conformance testing requirement</w:t>
      </w:r>
      <w:r w:rsidR="00803A01">
        <w:t xml:space="preserve">”, </w:t>
      </w:r>
      <w:r w:rsidR="007438D7" w:rsidRPr="007438D7">
        <w:t>ZTE Corporation,</w:t>
      </w:r>
      <w:r w:rsidR="007438D7">
        <w:t xml:space="preserve"> </w:t>
      </w:r>
      <w:r w:rsidR="007438D7" w:rsidRPr="007438D7">
        <w:t>Nokia, Ericsson, Huawei,</w:t>
      </w:r>
      <w:r w:rsidR="007438D7">
        <w:t xml:space="preserve"> </w:t>
      </w:r>
      <w:r w:rsidR="007438D7" w:rsidRPr="007438D7">
        <w:t>Samsung, Qualcomm, CATT</w:t>
      </w:r>
    </w:p>
    <w:p w14:paraId="4670F5E6" w14:textId="77777777" w:rsidR="005C7173" w:rsidRDefault="005C7173" w:rsidP="005C7173">
      <w:pPr>
        <w:sectPr w:rsidR="005C7173">
          <w:footerReference w:type="default" r:id="rId12"/>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40467E67" w14:textId="77777777" w:rsidR="00B55717" w:rsidRDefault="00B55717" w:rsidP="00B55717">
      <w:pPr>
        <w:pStyle w:val="Heading2"/>
      </w:pPr>
      <w:bookmarkStart w:id="3" w:name="_Toc156577600"/>
      <w:bookmarkStart w:id="4" w:name="_Toc137396160"/>
      <w:bookmarkStart w:id="5" w:name="_Toc36635766"/>
      <w:bookmarkStart w:id="6" w:name="_Toc66693613"/>
      <w:bookmarkStart w:id="7" w:name="_Toc58915563"/>
      <w:bookmarkStart w:id="8" w:name="_Toc98766307"/>
      <w:bookmarkStart w:id="9" w:name="_Toc99702670"/>
      <w:bookmarkStart w:id="10" w:name="_Toc29810414"/>
      <w:bookmarkStart w:id="11" w:name="_Toc76114190"/>
      <w:bookmarkStart w:id="12" w:name="_Toc53182896"/>
      <w:bookmarkStart w:id="13" w:name="_Toc76544076"/>
      <w:bookmarkStart w:id="14" w:name="_Toc187257687"/>
      <w:bookmarkStart w:id="15" w:name="_Toc37272712"/>
      <w:bookmarkStart w:id="16" w:name="_Toc121999337"/>
      <w:bookmarkStart w:id="17" w:name="_Toc176948880"/>
      <w:bookmarkStart w:id="18" w:name="_Toc124154236"/>
      <w:bookmarkStart w:id="19" w:name="_Toc106206456"/>
      <w:bookmarkStart w:id="20" w:name="_Toc74915565"/>
      <w:bookmarkStart w:id="21" w:name="_Toc115080458"/>
      <w:bookmarkStart w:id="22" w:name="_Toc21102565"/>
      <w:bookmarkStart w:id="23" w:name="_Toc45885787"/>
      <w:bookmarkStart w:id="24" w:name="_Toc89952491"/>
      <w:bookmarkStart w:id="25" w:name="_Toc82536198"/>
      <w:bookmarkStart w:id="26" w:name="_Toc58917744"/>
      <w:r>
        <w:t>3.2</w:t>
      </w:r>
      <w:r>
        <w:tab/>
        <w:t>Symbols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6C19F8" w14:textId="77777777" w:rsidR="00B55717" w:rsidRDefault="00B55717" w:rsidP="00B55717">
      <w:r>
        <w:t>For the purposes of the present document, the following symbols apply:</w:t>
      </w:r>
    </w:p>
    <w:p w14:paraId="2D2D3628" w14:textId="77777777" w:rsidR="00B55717" w:rsidRDefault="00B55717" w:rsidP="00B55717">
      <w:pPr>
        <w:pStyle w:val="EW"/>
        <w:rPr>
          <w:lang w:eastAsia="zh-CN"/>
        </w:rPr>
      </w:pPr>
      <w:r>
        <w:rPr>
          <w:rFonts w:ascii="Symbol" w:hAnsi="Symbol"/>
        </w:rPr>
        <w:t></w:t>
      </w:r>
      <w:r>
        <w:tab/>
        <w:t>Percentage of the mean transmitted power emitted outside the occupied bandwidth on the assigned channel</w:t>
      </w:r>
    </w:p>
    <w:p w14:paraId="3A836822" w14:textId="77777777" w:rsidR="00B55717" w:rsidRDefault="00B55717" w:rsidP="00B55717">
      <w:pPr>
        <w:pStyle w:val="EW"/>
        <w:rPr>
          <w:rFonts w:ascii="Calibri" w:hAnsi="Calibri"/>
          <w:vertAlign w:val="subscript"/>
          <w:lang w:val="en-US" w:eastAsia="zh-CN"/>
        </w:rPr>
      </w:pPr>
      <w:proofErr w:type="spellStart"/>
      <w:r>
        <w:rPr>
          <w:lang w:val="en-US" w:eastAsia="zh-CN"/>
        </w:rPr>
        <w:t>BeW</w:t>
      </w:r>
      <w:r>
        <w:rPr>
          <w:rFonts w:ascii="Calibri" w:hAnsi="Calibri"/>
          <w:vertAlign w:val="subscript"/>
          <w:lang w:val="en-US" w:eastAsia="zh-CN"/>
        </w:rPr>
        <w:t>θ</w:t>
      </w:r>
      <w:proofErr w:type="spellEnd"/>
      <w:r>
        <w:rPr>
          <w:rFonts w:ascii="Calibri" w:hAnsi="Calibri"/>
          <w:vertAlign w:val="subscript"/>
          <w:lang w:val="en-US" w:eastAsia="zh-CN"/>
        </w:rPr>
        <w:tab/>
      </w:r>
      <w:r>
        <w:t>The beam width in θ</w:t>
      </w:r>
    </w:p>
    <w:p w14:paraId="5E3EC4C1" w14:textId="77777777" w:rsidR="00B55717" w:rsidRDefault="00B55717" w:rsidP="00B55717">
      <w:pPr>
        <w:pStyle w:val="EW"/>
        <w:rPr>
          <w:lang w:val="en-US" w:eastAsia="zh-CN"/>
        </w:rPr>
      </w:pPr>
      <w:proofErr w:type="spellStart"/>
      <w:r>
        <w:rPr>
          <w:lang w:val="en-US" w:eastAsia="zh-CN"/>
        </w:rPr>
        <w:t>BeW</w:t>
      </w:r>
      <w:r>
        <w:rPr>
          <w:rFonts w:ascii="Calibri" w:hAnsi="Calibri"/>
          <w:vertAlign w:val="subscript"/>
          <w:lang w:val="en-US" w:eastAsia="zh-CN"/>
        </w:rPr>
        <w:t>φ</w:t>
      </w:r>
      <w:proofErr w:type="spellEnd"/>
      <w:r>
        <w:rPr>
          <w:rFonts w:ascii="Calibri" w:hAnsi="Calibri"/>
          <w:vertAlign w:val="subscript"/>
          <w:lang w:val="en-US" w:eastAsia="zh-CN"/>
        </w:rPr>
        <w:tab/>
      </w:r>
      <w:r>
        <w:t>The beam width in ϕ</w:t>
      </w:r>
    </w:p>
    <w:p w14:paraId="290F093D" w14:textId="77777777" w:rsidR="00B55717" w:rsidRDefault="00B55717" w:rsidP="00B55717">
      <w:pPr>
        <w:pStyle w:val="EW"/>
        <w:rPr>
          <w:lang w:val="en-US" w:eastAsia="zh-CN"/>
        </w:rPr>
      </w:pPr>
      <w:proofErr w:type="spellStart"/>
      <w:r>
        <w:rPr>
          <w:lang w:val="en-US" w:eastAsia="zh-CN"/>
        </w:rPr>
        <w:t>BeW</w:t>
      </w:r>
      <w:proofErr w:type="gramStart"/>
      <w:r>
        <w:rPr>
          <w:rFonts w:ascii="Calibri" w:hAnsi="Calibri"/>
          <w:vertAlign w:val="subscript"/>
          <w:lang w:val="en-US" w:eastAsia="zh-CN"/>
        </w:rPr>
        <w:t>θ,REFSENS</w:t>
      </w:r>
      <w:proofErr w:type="spellEnd"/>
      <w:proofErr w:type="gramEnd"/>
      <w:r>
        <w:rPr>
          <w:lang w:val="en-US" w:eastAsia="zh-CN"/>
        </w:rPr>
        <w:tab/>
        <w:t xml:space="preserve">The beamwidth equivalent to the OTA REFSENS </w:t>
      </w:r>
      <w:proofErr w:type="spellStart"/>
      <w:r>
        <w:rPr>
          <w:lang w:val="en-US" w:eastAsia="zh-CN"/>
        </w:rPr>
        <w:t>RoAoA</w:t>
      </w:r>
      <w:proofErr w:type="spellEnd"/>
      <w:r>
        <w:rPr>
          <w:lang w:val="en-US" w:eastAsia="zh-CN"/>
        </w:rPr>
        <w:t xml:space="preserve"> in the </w:t>
      </w:r>
      <w:r>
        <w:rPr>
          <w:rFonts w:ascii="Calibri" w:hAnsi="Calibri"/>
          <w:lang w:val="en-US" w:eastAsia="zh-CN"/>
        </w:rPr>
        <w:t>θ</w:t>
      </w:r>
      <w:r>
        <w:rPr>
          <w:lang w:val="en-US" w:eastAsia="zh-CN"/>
        </w:rPr>
        <w:t xml:space="preserve">-axis in degrees, </w:t>
      </w:r>
      <w:r>
        <w:rPr>
          <w:lang w:val="en-US"/>
        </w:rPr>
        <w:t>a</w:t>
      </w:r>
      <w:proofErr w:type="spellStart"/>
      <w:r>
        <w:t>pplicable</w:t>
      </w:r>
      <w:proofErr w:type="spellEnd"/>
      <w:r>
        <w:t xml:space="preserve"> for FR1 only</w:t>
      </w:r>
    </w:p>
    <w:p w14:paraId="40E23CEE" w14:textId="77777777" w:rsidR="00B55717" w:rsidRDefault="00B55717" w:rsidP="00B55717">
      <w:pPr>
        <w:pStyle w:val="EW"/>
        <w:rPr>
          <w:lang w:val="en-US" w:eastAsia="zh-CN"/>
        </w:rPr>
      </w:pPr>
      <w:proofErr w:type="spellStart"/>
      <w:r>
        <w:rPr>
          <w:lang w:val="en-US" w:eastAsia="zh-CN"/>
        </w:rPr>
        <w:t>BeW</w:t>
      </w:r>
      <w:proofErr w:type="gramStart"/>
      <w:r>
        <w:rPr>
          <w:rFonts w:ascii="Calibri" w:hAnsi="Calibri"/>
          <w:vertAlign w:val="subscript"/>
          <w:lang w:val="en-US" w:eastAsia="zh-CN"/>
        </w:rPr>
        <w:t>φ,REFSENS</w:t>
      </w:r>
      <w:proofErr w:type="spellEnd"/>
      <w:proofErr w:type="gramEnd"/>
      <w:r>
        <w:rPr>
          <w:lang w:val="en-US" w:eastAsia="zh-CN"/>
        </w:rPr>
        <w:tab/>
        <w:t xml:space="preserve">The beamwidth equivalent to the OTA REFSENS </w:t>
      </w:r>
      <w:proofErr w:type="spellStart"/>
      <w:r>
        <w:rPr>
          <w:lang w:val="en-US" w:eastAsia="zh-CN"/>
        </w:rPr>
        <w:t>RoAoA</w:t>
      </w:r>
      <w:proofErr w:type="spellEnd"/>
      <w:r>
        <w:rPr>
          <w:lang w:val="en-US" w:eastAsia="zh-CN"/>
        </w:rPr>
        <w:t xml:space="preserve"> in the </w:t>
      </w:r>
      <w:r>
        <w:rPr>
          <w:rFonts w:ascii="Calibri" w:hAnsi="Calibri"/>
          <w:lang w:val="en-US" w:eastAsia="zh-CN"/>
        </w:rPr>
        <w:t>φ</w:t>
      </w:r>
      <w:r>
        <w:rPr>
          <w:lang w:val="en-US" w:eastAsia="zh-CN"/>
        </w:rPr>
        <w:t xml:space="preserve">-axis in degrees, </w:t>
      </w:r>
      <w:r>
        <w:rPr>
          <w:lang w:val="en-US"/>
        </w:rPr>
        <w:t>a</w:t>
      </w:r>
      <w:proofErr w:type="spellStart"/>
      <w:r>
        <w:t>pplicable</w:t>
      </w:r>
      <w:proofErr w:type="spellEnd"/>
      <w:r>
        <w:t xml:space="preserve"> for FR1 only</w:t>
      </w:r>
    </w:p>
    <w:p w14:paraId="42485326" w14:textId="77777777" w:rsidR="00B55717" w:rsidRDefault="00B55717" w:rsidP="00B55717">
      <w:pPr>
        <w:pStyle w:val="EW"/>
      </w:pPr>
      <w:proofErr w:type="spellStart"/>
      <w:r>
        <w:t>BW</w:t>
      </w:r>
      <w:r>
        <w:rPr>
          <w:vertAlign w:val="subscript"/>
        </w:rPr>
        <w:t>Channel</w:t>
      </w:r>
      <w:proofErr w:type="spellEnd"/>
      <w:r>
        <w:tab/>
        <w:t>BS channel bandwidth</w:t>
      </w:r>
    </w:p>
    <w:p w14:paraId="6BAAA6BA" w14:textId="77777777" w:rsidR="00B55717" w:rsidRDefault="00B55717" w:rsidP="00B55717">
      <w:pPr>
        <w:pStyle w:val="EW"/>
      </w:pPr>
      <w:proofErr w:type="spellStart"/>
      <w:r>
        <w:t>BW</w:t>
      </w:r>
      <w:r>
        <w:rPr>
          <w:vertAlign w:val="subscript"/>
        </w:rPr>
        <w:t>Channel_CA</w:t>
      </w:r>
      <w:proofErr w:type="spellEnd"/>
      <w:r>
        <w:tab/>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BW</w:t>
      </w:r>
      <w:r>
        <w:rPr>
          <w:vertAlign w:val="subscript"/>
        </w:rPr>
        <w:t>Channel_CA</w:t>
      </w:r>
      <w:proofErr w:type="spellEnd"/>
      <w:r>
        <w:rPr>
          <w:vertAlign w:val="subscript"/>
        </w:rPr>
        <w:t xml:space="preserve"> </w:t>
      </w:r>
      <w:r>
        <w:t xml:space="preserve">= </w:t>
      </w:r>
      <w:proofErr w:type="spellStart"/>
      <w:r>
        <w:t>F</w:t>
      </w:r>
      <w:r>
        <w:rPr>
          <w:vertAlign w:val="subscript"/>
        </w:rPr>
        <w:t>edge_high</w:t>
      </w:r>
      <w:proofErr w:type="spellEnd"/>
      <w:r>
        <w:t xml:space="preserve">- </w:t>
      </w:r>
      <w:proofErr w:type="spellStart"/>
      <w:r>
        <w:t>F</w:t>
      </w:r>
      <w:r>
        <w:rPr>
          <w:vertAlign w:val="subscript"/>
        </w:rPr>
        <w:t>edge_low</w:t>
      </w:r>
      <w:proofErr w:type="spellEnd"/>
    </w:p>
    <w:p w14:paraId="0CCB2A2E" w14:textId="77777777" w:rsidR="00B55717" w:rsidRDefault="00B55717" w:rsidP="00B55717">
      <w:pPr>
        <w:pStyle w:val="EW"/>
      </w:pPr>
      <w:proofErr w:type="spellStart"/>
      <w:r>
        <w:t>BW</w:t>
      </w:r>
      <w:r>
        <w:rPr>
          <w:vertAlign w:val="subscript"/>
        </w:rPr>
        <w:t>Config</w:t>
      </w:r>
      <w:proofErr w:type="spellEnd"/>
      <w:r>
        <w:tab/>
        <w:t xml:space="preserve">Transmission bandwidth configuration, expressed in MHz,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691DDCE2" w14:textId="77777777" w:rsidR="00B55717" w:rsidRDefault="00B55717" w:rsidP="00B55717">
      <w:pPr>
        <w:pStyle w:val="EW"/>
        <w:rPr>
          <w:lang w:eastAsia="zh-CN"/>
        </w:rPr>
      </w:pPr>
      <w:proofErr w:type="spellStart"/>
      <w:r>
        <w:t>BW</w:t>
      </w:r>
      <w:r>
        <w:rPr>
          <w:vertAlign w:val="subscript"/>
        </w:rPr>
        <w:t>Contiguous</w:t>
      </w:r>
      <w:proofErr w:type="spellEnd"/>
      <w:r>
        <w:tab/>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39AFB074" w14:textId="77777777" w:rsidR="00B55717" w:rsidRDefault="00B55717" w:rsidP="00B55717">
      <w:pPr>
        <w:pStyle w:val="EW"/>
        <w:rPr>
          <w:rFonts w:cs="v5.0.0"/>
        </w:rPr>
      </w:pPr>
      <w:proofErr w:type="spellStart"/>
      <w:r>
        <w:t>BW</w:t>
      </w:r>
      <w:r>
        <w:rPr>
          <w:vertAlign w:val="subscript"/>
        </w:rPr>
        <w:t>tot</w:t>
      </w:r>
      <w:proofErr w:type="spellEnd"/>
      <w:r>
        <w:rPr>
          <w:lang w:eastAsia="zh-CN"/>
        </w:rPr>
        <w:tab/>
        <w:t>Total RF bandwidth</w:t>
      </w:r>
    </w:p>
    <w:p w14:paraId="241130A1" w14:textId="77777777" w:rsidR="00B55717" w:rsidRDefault="00B55717" w:rsidP="00B55717">
      <w:pPr>
        <w:pStyle w:val="EW"/>
      </w:pPr>
      <w:r>
        <w:rPr>
          <w:rFonts w:ascii="Symbol" w:eastAsia="Symbol" w:hAnsi="Symbol" w:cs="Symbol"/>
        </w:rPr>
        <w:t></w:t>
      </w:r>
      <w:r>
        <w:rPr>
          <w:rFonts w:cs="v5.0.0"/>
        </w:rPr>
        <w:t>f</w:t>
      </w:r>
      <w:r>
        <w:tab/>
        <w:t>Separation between the channel edge frequency and the nominal -3 dB point of the measuring filter closest to the carrier frequency</w:t>
      </w:r>
    </w:p>
    <w:p w14:paraId="428345D6" w14:textId="77777777" w:rsidR="00B55717" w:rsidRDefault="00B55717" w:rsidP="00B55717">
      <w:pPr>
        <w:pStyle w:val="EW"/>
      </w:pPr>
      <w:r>
        <w:rPr>
          <w:rFonts w:ascii="Symbol" w:eastAsia="Symbol" w:hAnsi="Symbol" w:cs="Symbol"/>
        </w:rPr>
        <w:t></w:t>
      </w:r>
      <w:r>
        <w:t>f</w:t>
      </w:r>
      <w:r>
        <w:rPr>
          <w:vertAlign w:val="subscript"/>
        </w:rPr>
        <w:t>max</w:t>
      </w:r>
      <w:r>
        <w:tab/>
      </w:r>
      <w:proofErr w:type="spellStart"/>
      <w:r>
        <w:t>f_offset</w:t>
      </w:r>
      <w:r>
        <w:rPr>
          <w:vertAlign w:val="subscript"/>
        </w:rPr>
        <w:t>max</w:t>
      </w:r>
      <w:proofErr w:type="spellEnd"/>
      <w:r>
        <w:t xml:space="preserve"> minus half of the bandwidth of the measuring filter</w:t>
      </w:r>
    </w:p>
    <w:p w14:paraId="411B092B" w14:textId="77777777" w:rsidR="00B55717" w:rsidRDefault="00B55717" w:rsidP="00B55717">
      <w:pPr>
        <w:pStyle w:val="EW"/>
      </w:pPr>
      <w:proofErr w:type="spellStart"/>
      <w:r>
        <w:t>ΔF</w:t>
      </w:r>
      <w:r>
        <w:rPr>
          <w:vertAlign w:val="subscript"/>
        </w:rPr>
        <w:t>Global</w:t>
      </w:r>
      <w:proofErr w:type="spellEnd"/>
      <w:r>
        <w:tab/>
        <w:t>Global frequency raster granularity</w:t>
      </w:r>
    </w:p>
    <w:p w14:paraId="453B9C13" w14:textId="77777777" w:rsidR="00B55717" w:rsidRDefault="00B55717" w:rsidP="00B55717">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1ADF5C7F" w14:textId="77777777" w:rsidR="00B55717" w:rsidRDefault="00B55717" w:rsidP="00B55717">
      <w:pPr>
        <w:pStyle w:val="EW"/>
      </w:pPr>
      <w:r>
        <w:t>Δ</w:t>
      </w:r>
      <w:r>
        <w:rPr>
          <w:vertAlign w:val="subscript"/>
        </w:rPr>
        <w:t>FR2_REFSENS</w:t>
      </w:r>
      <w:r>
        <w:rPr>
          <w:vertAlign w:val="subscript"/>
        </w:rPr>
        <w:tab/>
      </w:r>
      <w:r>
        <w:t xml:space="preserve">Offset applied to the FR2 OTA REFSENS depending on the </w:t>
      </w:r>
      <w:proofErr w:type="spellStart"/>
      <w:r>
        <w:t>AoA</w:t>
      </w:r>
      <w:proofErr w:type="spellEnd"/>
    </w:p>
    <w:p w14:paraId="05EC3494" w14:textId="77777777" w:rsidR="00B55717" w:rsidRDefault="00B55717" w:rsidP="00B55717">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1A9CD55" w14:textId="77777777" w:rsidR="00B55717" w:rsidRDefault="00B55717" w:rsidP="00B55717">
      <w:pPr>
        <w:pStyle w:val="EW"/>
      </w:pPr>
      <w:proofErr w:type="spellStart"/>
      <w:r>
        <w:t>Δ</w:t>
      </w:r>
      <w:r>
        <w:rPr>
          <w:vertAlign w:val="subscript"/>
        </w:rPr>
        <w:t>minSENS</w:t>
      </w:r>
      <w:proofErr w:type="spellEnd"/>
      <w:r>
        <w:tab/>
        <w:t xml:space="preserve">Difference between conducted reference sensitivity and </w:t>
      </w:r>
      <w:proofErr w:type="spellStart"/>
      <w:r>
        <w:t>EIS</w:t>
      </w:r>
      <w:r>
        <w:rPr>
          <w:vertAlign w:val="subscript"/>
        </w:rPr>
        <w:t>minsens</w:t>
      </w:r>
      <w:proofErr w:type="spellEnd"/>
    </w:p>
    <w:p w14:paraId="7A371F3A" w14:textId="77777777" w:rsidR="00B55717" w:rsidRDefault="00B55717" w:rsidP="00B55717">
      <w:pPr>
        <w:pStyle w:val="EW"/>
      </w:pPr>
      <w:r>
        <w:t>Δ</w:t>
      </w:r>
      <w:r>
        <w:rPr>
          <w:vertAlign w:val="subscript"/>
        </w:rPr>
        <w:t>OTAREFSENS</w:t>
      </w:r>
      <w:r>
        <w:tab/>
        <w:t>Difference between conducted reference sensitivity and OTA REFSENS</w:t>
      </w:r>
    </w:p>
    <w:p w14:paraId="2FB5DCBF" w14:textId="77777777" w:rsidR="00B55717" w:rsidRDefault="00B55717" w:rsidP="00B55717">
      <w:pPr>
        <w:pStyle w:val="EW"/>
      </w:pPr>
      <w:proofErr w:type="spellStart"/>
      <w:r>
        <w:t>ΔF</w:t>
      </w:r>
      <w:r>
        <w:rPr>
          <w:vertAlign w:val="subscript"/>
        </w:rPr>
        <w:t>Raster</w:t>
      </w:r>
      <w:proofErr w:type="spellEnd"/>
      <w:r>
        <w:tab/>
        <w:t>Channel raster granularity</w:t>
      </w:r>
    </w:p>
    <w:p w14:paraId="6EE25BC8" w14:textId="77777777" w:rsidR="00B55717" w:rsidRDefault="00B55717" w:rsidP="00B55717">
      <w:pPr>
        <w:pStyle w:val="EW"/>
      </w:pPr>
      <w:proofErr w:type="spellStart"/>
      <w:r>
        <w:rPr>
          <w:lang w:val="en-US"/>
        </w:rPr>
        <w:t>Δ</w:t>
      </w:r>
      <w:r>
        <w:rPr>
          <w:vertAlign w:val="subscript"/>
          <w:lang w:val="en-US"/>
        </w:rPr>
        <w:t>sample</w:t>
      </w:r>
      <w:proofErr w:type="spellEnd"/>
      <w:r>
        <w:tab/>
        <w:t xml:space="preserve">The difference between the nominal and extreme power measurements during extreme EIRP testing, </w:t>
      </w:r>
      <w:proofErr w:type="spellStart"/>
      <w:proofErr w:type="gramStart"/>
      <w:r>
        <w:rPr>
          <w:lang w:val="en-US"/>
        </w:rPr>
        <w:t>P</w:t>
      </w:r>
      <w:r>
        <w:rPr>
          <w:vertAlign w:val="subscript"/>
          <w:lang w:val="en-US"/>
        </w:rPr>
        <w:t>max,sample</w:t>
      </w:r>
      <w:proofErr w:type="gramEnd"/>
      <w:r>
        <w:rPr>
          <w:vertAlign w:val="subscript"/>
          <w:lang w:val="en-US"/>
        </w:rPr>
        <w:t>,nom</w:t>
      </w:r>
      <w:proofErr w:type="spellEnd"/>
      <w:r>
        <w:rPr>
          <w:lang w:val="en-US"/>
        </w:rPr>
        <w:t xml:space="preserve"> - </w:t>
      </w:r>
      <w:proofErr w:type="spellStart"/>
      <w:r>
        <w:rPr>
          <w:lang w:val="en-US"/>
        </w:rPr>
        <w:t>P</w:t>
      </w:r>
      <w:r>
        <w:rPr>
          <w:vertAlign w:val="subscript"/>
          <w:lang w:val="en-US"/>
        </w:rPr>
        <w:t>max,sample,ext</w:t>
      </w:r>
      <w:proofErr w:type="spellEnd"/>
    </w:p>
    <w:p w14:paraId="7CE80409" w14:textId="77777777" w:rsidR="00B55717" w:rsidRDefault="00B55717" w:rsidP="00B55717">
      <w:pPr>
        <w:pStyle w:val="EW"/>
      </w:pPr>
      <w:r>
        <w:t>Δ</w:t>
      </w:r>
      <w:r>
        <w:rPr>
          <w:vertAlign w:val="subscript"/>
        </w:rPr>
        <w:t>SUL</w:t>
      </w:r>
      <w:r>
        <w:tab/>
        <w:t>Channel raster offset for SUL</w:t>
      </w:r>
    </w:p>
    <w:p w14:paraId="6BEFBB30" w14:textId="77777777" w:rsidR="00B55717" w:rsidRDefault="00B55717" w:rsidP="00B55717">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p>
    <w:p w14:paraId="66ED0C42" w14:textId="77777777" w:rsidR="00B55717" w:rsidRDefault="00B55717" w:rsidP="00B55717">
      <w:pPr>
        <w:pStyle w:val="EW"/>
      </w:pPr>
      <w:r>
        <w:t>EIS</w:t>
      </w:r>
      <w:r>
        <w:rPr>
          <w:vertAlign w:val="subscript"/>
        </w:rPr>
        <w:t>REFSENS</w:t>
      </w:r>
      <w:r>
        <w:rPr>
          <w:vertAlign w:val="subscript"/>
        </w:rPr>
        <w:tab/>
      </w:r>
      <w:r>
        <w:t>OTA REFSENS EIS value</w:t>
      </w:r>
    </w:p>
    <w:p w14:paraId="2EFC2881" w14:textId="77777777" w:rsidR="00B55717" w:rsidRDefault="00B55717" w:rsidP="00B55717">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1AAA9F41" w14:textId="77777777" w:rsidR="00B55717" w:rsidRDefault="00B55717" w:rsidP="00B55717">
      <w:pPr>
        <w:pStyle w:val="EW"/>
        <w:rPr>
          <w:lang w:eastAsia="zh-CN"/>
        </w:rPr>
      </w:pPr>
      <w:proofErr w:type="spellStart"/>
      <w:r>
        <w:rPr>
          <w:lang w:eastAsia="zh-CN"/>
        </w:rPr>
        <w:t>F</w:t>
      </w:r>
      <w:r>
        <w:rPr>
          <w:vertAlign w:val="subscript"/>
          <w:lang w:eastAsia="zh-CN"/>
        </w:rPr>
        <w:t>FBWhigh</w:t>
      </w:r>
      <w:proofErr w:type="spellEnd"/>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1EAC318B" w14:textId="77777777" w:rsidR="00B55717" w:rsidRDefault="00B55717" w:rsidP="00B55717">
      <w:pPr>
        <w:pStyle w:val="EW"/>
      </w:pPr>
      <w:proofErr w:type="spellStart"/>
      <w:r>
        <w:rPr>
          <w:lang w:eastAsia="zh-CN"/>
        </w:rPr>
        <w:t>F</w:t>
      </w:r>
      <w:r>
        <w:rPr>
          <w:vertAlign w:val="subscript"/>
          <w:lang w:eastAsia="zh-CN"/>
        </w:rPr>
        <w:t>FBWlow</w:t>
      </w:r>
      <w:proofErr w:type="spellEnd"/>
      <w:r>
        <w:rPr>
          <w:lang w:eastAsia="zh-CN"/>
        </w:rPr>
        <w:tab/>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4EF56C6C" w14:textId="77777777" w:rsidR="00B55717" w:rsidRDefault="00B55717" w:rsidP="00B55717">
      <w:pPr>
        <w:pStyle w:val="EW"/>
      </w:pPr>
      <w:r>
        <w:t>F</w:t>
      </w:r>
      <w:r>
        <w:rPr>
          <w:vertAlign w:val="subscript"/>
        </w:rPr>
        <w:t>C</w:t>
      </w:r>
      <w:r>
        <w:rPr>
          <w:vertAlign w:val="subscript"/>
        </w:rPr>
        <w:tab/>
      </w:r>
      <w:r>
        <w:rPr>
          <w:i/>
          <w:lang w:val="en-US"/>
        </w:rPr>
        <w:t xml:space="preserve">RF reference frequency </w:t>
      </w:r>
      <w:r>
        <w:rPr>
          <w:lang w:val="en-US"/>
        </w:rPr>
        <w:t>on the channel raster</w:t>
      </w:r>
    </w:p>
    <w:p w14:paraId="384D5DA7" w14:textId="77777777" w:rsidR="00B55717" w:rsidRDefault="00B55717" w:rsidP="00B55717">
      <w:pPr>
        <w:pStyle w:val="EW"/>
        <w:rPr>
          <w:vertAlign w:val="subscript"/>
        </w:rPr>
      </w:pPr>
      <w:proofErr w:type="spellStart"/>
      <w:proofErr w:type="gramStart"/>
      <w:r>
        <w:rPr>
          <w:bCs/>
        </w:rPr>
        <w:t>F</w:t>
      </w:r>
      <w:r>
        <w:rPr>
          <w:bCs/>
          <w:vertAlign w:val="subscript"/>
        </w:rPr>
        <w:t>C,block</w:t>
      </w:r>
      <w:proofErr w:type="spellEnd"/>
      <w:proofErr w:type="gramEnd"/>
      <w:r>
        <w:rPr>
          <w:bCs/>
          <w:vertAlign w:val="subscript"/>
        </w:rPr>
        <w:t>, high</w:t>
      </w:r>
      <w:r>
        <w:rPr>
          <w:vertAlign w:val="subscript"/>
        </w:rPr>
        <w:tab/>
      </w:r>
      <w:r>
        <w:rPr>
          <w:rFonts w:eastAsia="SimSun" w:hint="eastAsia"/>
          <w:lang w:val="en-US" w:eastAsia="zh-CN"/>
        </w:rPr>
        <w:t xml:space="preserve">Fc </w:t>
      </w:r>
      <w:r>
        <w:t>of the highest transmitted/received carrier in a sub-block</w:t>
      </w:r>
    </w:p>
    <w:p w14:paraId="0B0E9129" w14:textId="77777777" w:rsidR="00B55717" w:rsidRDefault="00B55717" w:rsidP="00B55717">
      <w:pPr>
        <w:pStyle w:val="EW"/>
      </w:pPr>
      <w:proofErr w:type="spellStart"/>
      <w:proofErr w:type="gramStart"/>
      <w:r>
        <w:rPr>
          <w:bCs/>
        </w:rPr>
        <w:t>F</w:t>
      </w:r>
      <w:r>
        <w:rPr>
          <w:bCs/>
          <w:vertAlign w:val="subscript"/>
        </w:rPr>
        <w:t>C,block</w:t>
      </w:r>
      <w:proofErr w:type="spellEnd"/>
      <w:proofErr w:type="gramEnd"/>
      <w:r>
        <w:rPr>
          <w:bCs/>
          <w:vertAlign w:val="subscript"/>
        </w:rPr>
        <w:t>, low</w:t>
      </w:r>
      <w:r>
        <w:rPr>
          <w:vertAlign w:val="subscript"/>
        </w:rPr>
        <w:tab/>
      </w:r>
      <w:r>
        <w:rPr>
          <w:rFonts w:eastAsia="SimSun" w:hint="eastAsia"/>
          <w:lang w:val="en-US" w:eastAsia="zh-CN"/>
        </w:rPr>
        <w:t>Fc</w:t>
      </w:r>
      <w:r>
        <w:t xml:space="preserve"> of the lowest transmitted/received carrier in a sub-block</w:t>
      </w:r>
    </w:p>
    <w:p w14:paraId="48E37BEE" w14:textId="77777777" w:rsidR="00B55717" w:rsidRDefault="00B55717" w:rsidP="00B55717">
      <w:pPr>
        <w:pStyle w:val="EW"/>
      </w:pPr>
      <w:proofErr w:type="spellStart"/>
      <w:r>
        <w:t>F</w:t>
      </w:r>
      <w:r>
        <w:rPr>
          <w:vertAlign w:val="subscript"/>
        </w:rPr>
        <w:t>C_low</w:t>
      </w:r>
      <w:proofErr w:type="spellEnd"/>
      <w:r>
        <w:tab/>
        <w:t xml:space="preserve">The </w:t>
      </w:r>
      <w:r>
        <w:rPr>
          <w:rFonts w:eastAsia="SimSun" w:hint="eastAsia"/>
          <w:lang w:val="en-US" w:eastAsia="zh-CN"/>
        </w:rPr>
        <w:t xml:space="preserve">Fc </w:t>
      </w:r>
      <w:r>
        <w:t>of the lowest carrier, expressed in MHz</w:t>
      </w:r>
    </w:p>
    <w:p w14:paraId="5A162F7A" w14:textId="77777777" w:rsidR="00B55717" w:rsidRDefault="00B55717" w:rsidP="00B55717">
      <w:pPr>
        <w:pStyle w:val="EW"/>
      </w:pPr>
      <w:proofErr w:type="spellStart"/>
      <w:r>
        <w:t>F</w:t>
      </w:r>
      <w:r>
        <w:rPr>
          <w:vertAlign w:val="subscript"/>
        </w:rPr>
        <w:t>C_high</w:t>
      </w:r>
      <w:proofErr w:type="spellEnd"/>
      <w:r>
        <w:tab/>
        <w:t>The</w:t>
      </w:r>
      <w:r>
        <w:rPr>
          <w:rFonts w:eastAsia="SimSun" w:hint="eastAsia"/>
          <w:lang w:val="en-US" w:eastAsia="zh-CN"/>
        </w:rPr>
        <w:t xml:space="preserve"> Fc</w:t>
      </w:r>
      <w:r>
        <w:t xml:space="preserve"> of the highest carrier, expressed in MHz</w:t>
      </w:r>
    </w:p>
    <w:p w14:paraId="2028493E" w14:textId="77777777" w:rsidR="00B55717" w:rsidRDefault="00B55717" w:rsidP="00B55717">
      <w:pPr>
        <w:pStyle w:val="EW"/>
        <w:rPr>
          <w:rFonts w:eastAsia="SimSun"/>
        </w:rPr>
      </w:pPr>
      <w:proofErr w:type="spellStart"/>
      <w:r>
        <w:t>F</w:t>
      </w:r>
      <w:r>
        <w:rPr>
          <w:vertAlign w:val="subscript"/>
        </w:rPr>
        <w:t>edge_low</w:t>
      </w:r>
      <w:proofErr w:type="spellEnd"/>
      <w:r>
        <w:tab/>
      </w:r>
      <w:proofErr w:type="gramStart"/>
      <w:r>
        <w:t>The</w:t>
      </w:r>
      <w:proofErr w:type="gramEnd"/>
      <w:r>
        <w:t xml:space="preserve"> lower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edge_low</w:t>
      </w:r>
      <w:proofErr w:type="spellEnd"/>
      <w:r>
        <w:rPr>
          <w:vertAlign w:val="subscript"/>
        </w:rPr>
        <w:t xml:space="preserve"> </w:t>
      </w:r>
      <w:r>
        <w:t xml:space="preserve">= </w:t>
      </w:r>
      <w:proofErr w:type="spellStart"/>
      <w:r>
        <w:t>F</w:t>
      </w:r>
      <w:r>
        <w:rPr>
          <w:vertAlign w:val="subscript"/>
        </w:rPr>
        <w:t>C_low</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_low</w:t>
      </w:r>
    </w:p>
    <w:p w14:paraId="448E94E8" w14:textId="77777777" w:rsidR="00B55717" w:rsidRDefault="00B55717" w:rsidP="00B55717">
      <w:pPr>
        <w:pStyle w:val="EW"/>
        <w:rPr>
          <w:vertAlign w:val="subscript"/>
        </w:rPr>
      </w:pPr>
      <w:proofErr w:type="spellStart"/>
      <w:r>
        <w:t>F</w:t>
      </w:r>
      <w:r>
        <w:rPr>
          <w:vertAlign w:val="subscript"/>
        </w:rPr>
        <w:t>edge_high</w:t>
      </w:r>
      <w:proofErr w:type="spellEnd"/>
      <w:r>
        <w:tab/>
      </w:r>
      <w:proofErr w:type="gramStart"/>
      <w:r>
        <w:t>The</w:t>
      </w:r>
      <w:proofErr w:type="gramEnd"/>
      <w:r>
        <w:t xml:space="preserve"> upper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edge_high</w:t>
      </w:r>
      <w:proofErr w:type="spellEnd"/>
      <w:r>
        <w:rPr>
          <w:vertAlign w:val="subscript"/>
        </w:rPr>
        <w:t xml:space="preserve"> </w:t>
      </w:r>
      <w:r>
        <w:t xml:space="preserve">= </w:t>
      </w:r>
      <w:proofErr w:type="spellStart"/>
      <w:r>
        <w:t>F</w:t>
      </w:r>
      <w:r>
        <w:rPr>
          <w:vertAlign w:val="subscript"/>
        </w:rPr>
        <w:t>C_high</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_high</w:t>
      </w:r>
    </w:p>
    <w:p w14:paraId="2CF369C4" w14:textId="77777777" w:rsidR="00B55717" w:rsidRDefault="00B55717" w:rsidP="00B55717">
      <w:pPr>
        <w:pStyle w:val="EW"/>
        <w:rPr>
          <w:rFonts w:eastAsia="SimSun"/>
        </w:rPr>
      </w:pPr>
      <w:proofErr w:type="spellStart"/>
      <w:proofErr w:type="gramStart"/>
      <w:r>
        <w:t>F</w:t>
      </w:r>
      <w:r>
        <w:rPr>
          <w:vertAlign w:val="subscript"/>
        </w:rPr>
        <w:t>edge,block</w:t>
      </w:r>
      <w:proofErr w:type="gramEnd"/>
      <w:r>
        <w:rPr>
          <w:vertAlign w:val="subscript"/>
        </w:rPr>
        <w:t>,low</w:t>
      </w:r>
      <w:proofErr w:type="spellEnd"/>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_low</w:t>
      </w:r>
    </w:p>
    <w:p w14:paraId="112D43BF" w14:textId="77777777" w:rsidR="00B55717" w:rsidRDefault="00B55717" w:rsidP="00B55717">
      <w:pPr>
        <w:pStyle w:val="EW"/>
      </w:pPr>
      <w:proofErr w:type="spellStart"/>
      <w:proofErr w:type="gramStart"/>
      <w:r>
        <w:t>F</w:t>
      </w:r>
      <w:r>
        <w:rPr>
          <w:vertAlign w:val="subscript"/>
        </w:rPr>
        <w:t>edge,block</w:t>
      </w:r>
      <w:proofErr w:type="gramEnd"/>
      <w:r>
        <w:rPr>
          <w:vertAlign w:val="subscript"/>
        </w:rPr>
        <w:t>,high</w:t>
      </w:r>
      <w:proofErr w:type="spellEnd"/>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_high</w:t>
      </w:r>
    </w:p>
    <w:p w14:paraId="108CAB11" w14:textId="77777777" w:rsidR="00B55717" w:rsidRDefault="00B55717" w:rsidP="00B55717">
      <w:pPr>
        <w:pStyle w:val="EW"/>
      </w:pPr>
      <w:proofErr w:type="spellStart"/>
      <w:r>
        <w:t>F</w:t>
      </w:r>
      <w:r>
        <w:rPr>
          <w:vertAlign w:val="subscript"/>
        </w:rPr>
        <w:t>offset</w:t>
      </w:r>
      <w:proofErr w:type="spellEnd"/>
      <w:r>
        <w:rPr>
          <w:rFonts w:eastAsia="SimSun"/>
          <w:vertAlign w:val="subscript"/>
          <w:lang w:val="en-US" w:eastAsia="zh-CN"/>
        </w:rPr>
        <w:t>_high</w:t>
      </w:r>
      <w:r>
        <w:tab/>
        <w:t xml:space="preserve">Frequency offset from </w:t>
      </w:r>
      <w:proofErr w:type="spellStart"/>
      <w:r>
        <w:t>F</w:t>
      </w:r>
      <w:r>
        <w:rPr>
          <w:vertAlign w:val="subscript"/>
        </w:rPr>
        <w:t>C</w:t>
      </w:r>
      <w:r>
        <w:rPr>
          <w:rFonts w:eastAsia="SimSun"/>
          <w:vertAlign w:val="subscript"/>
        </w:rPr>
        <w:t>_</w:t>
      </w:r>
      <w:r>
        <w:rPr>
          <w:vertAlign w:val="subscript"/>
        </w:rPr>
        <w:t>high</w:t>
      </w:r>
      <w:proofErr w:type="spellEnd"/>
      <w:r>
        <w:t xml:space="preserve"> to the upper </w:t>
      </w:r>
      <w:r>
        <w:rPr>
          <w:i/>
          <w:iCs/>
        </w:rPr>
        <w:t>Base Station RF Bandwidth edge</w:t>
      </w:r>
      <w:r>
        <w:t xml:space="preserve">, or from </w:t>
      </w:r>
      <w:r>
        <w:rPr>
          <w:bCs/>
        </w:rPr>
        <w:t>F</w:t>
      </w:r>
      <w:r>
        <w:rPr>
          <w:bCs/>
          <w:vertAlign w:val="subscript"/>
        </w:rPr>
        <w:t xml:space="preserve"> </w:t>
      </w:r>
      <w:proofErr w:type="spellStart"/>
      <w:proofErr w:type="gramStart"/>
      <w:r>
        <w:rPr>
          <w:bCs/>
          <w:vertAlign w:val="subscript"/>
        </w:rPr>
        <w:t>C,block</w:t>
      </w:r>
      <w:proofErr w:type="spellEnd"/>
      <w:proofErr w:type="gramEnd"/>
      <w:r>
        <w:rPr>
          <w:bCs/>
          <w:vertAlign w:val="subscript"/>
        </w:rPr>
        <w:t xml:space="preserve">, high </w:t>
      </w:r>
      <w:r>
        <w:t>to the upper sub-block edge</w:t>
      </w:r>
    </w:p>
    <w:p w14:paraId="7F8B52E2" w14:textId="77777777" w:rsidR="00B55717" w:rsidRDefault="00B55717" w:rsidP="00B55717">
      <w:pPr>
        <w:pStyle w:val="EW"/>
      </w:pPr>
      <w:proofErr w:type="spellStart"/>
      <w:r>
        <w:t>F</w:t>
      </w:r>
      <w:r>
        <w:rPr>
          <w:vertAlign w:val="subscript"/>
        </w:rPr>
        <w:t>offset</w:t>
      </w:r>
      <w:proofErr w:type="spellEnd"/>
      <w:r>
        <w:rPr>
          <w:rFonts w:eastAsia="SimSun" w:hint="eastAsia"/>
          <w:vertAlign w:val="subscript"/>
          <w:lang w:val="en-US" w:eastAsia="zh-CN"/>
        </w:rPr>
        <w:t>_low</w:t>
      </w:r>
      <w:r>
        <w:tab/>
        <w:t xml:space="preserve">Frequency offset from </w:t>
      </w:r>
      <w:proofErr w:type="spellStart"/>
      <w:r>
        <w:t>F</w:t>
      </w:r>
      <w:r>
        <w:rPr>
          <w:vertAlign w:val="subscript"/>
        </w:rPr>
        <w:t>C</w:t>
      </w:r>
      <w:r>
        <w:rPr>
          <w:rFonts w:eastAsia="SimSun"/>
          <w:vertAlign w:val="subscript"/>
        </w:rPr>
        <w:t>_</w:t>
      </w:r>
      <w:r>
        <w:rPr>
          <w:vertAlign w:val="subscript"/>
        </w:rPr>
        <w:t>low</w:t>
      </w:r>
      <w:proofErr w:type="spellEnd"/>
      <w:r>
        <w:t xml:space="preserve"> to the lower </w:t>
      </w:r>
      <w:r>
        <w:rPr>
          <w:i/>
          <w:iCs/>
        </w:rPr>
        <w:t>Base Station RF Bandwidth edge</w:t>
      </w:r>
      <w:r>
        <w:t xml:space="preserve">, or from </w:t>
      </w:r>
      <w:proofErr w:type="spellStart"/>
      <w:proofErr w:type="gramStart"/>
      <w:r>
        <w:rPr>
          <w:bCs/>
        </w:rPr>
        <w:t>F</w:t>
      </w:r>
      <w:r>
        <w:rPr>
          <w:bCs/>
          <w:vertAlign w:val="subscript"/>
        </w:rPr>
        <w:t>C,block</w:t>
      </w:r>
      <w:proofErr w:type="spellEnd"/>
      <w:proofErr w:type="gramEnd"/>
      <w:r>
        <w:rPr>
          <w:bCs/>
          <w:vertAlign w:val="subscript"/>
        </w:rPr>
        <w:t xml:space="preserve">, low </w:t>
      </w:r>
      <w:r>
        <w:t>to the lower sub-block edge</w:t>
      </w:r>
    </w:p>
    <w:p w14:paraId="1EF7B2A5" w14:textId="77777777" w:rsidR="00B55717" w:rsidRDefault="00B55717" w:rsidP="00B55717">
      <w:pPr>
        <w:pStyle w:val="EW"/>
      </w:pPr>
      <w:r>
        <w:lastRenderedPageBreak/>
        <w:t>f_offset</w:t>
      </w:r>
      <w:r>
        <w:tab/>
        <w:t>Separation between the channel edge frequency and the centre of the measuring filter</w:t>
      </w:r>
    </w:p>
    <w:p w14:paraId="1F8D383D" w14:textId="77777777" w:rsidR="00B55717" w:rsidRDefault="00B55717" w:rsidP="00B55717">
      <w:pPr>
        <w:pStyle w:val="EW"/>
        <w:rPr>
          <w:rFonts w:eastAsia="MS Mincho"/>
        </w:rPr>
      </w:pPr>
      <w:proofErr w:type="spellStart"/>
      <w:r>
        <w:t>f_offset</w:t>
      </w:r>
      <w:r>
        <w:rPr>
          <w:vertAlign w:val="subscript"/>
        </w:rPr>
        <w:t>max</w:t>
      </w:r>
      <w:proofErr w:type="spellEnd"/>
      <w:r>
        <w:rPr>
          <w:vertAlign w:val="subscript"/>
        </w:rPr>
        <w:tab/>
      </w:r>
      <w:proofErr w:type="gramStart"/>
      <w:r>
        <w:t>The</w:t>
      </w:r>
      <w:proofErr w:type="gramEnd"/>
      <w:r>
        <w:t xml:space="preserve"> offset to the frequency </w:t>
      </w:r>
      <w:proofErr w:type="spellStart"/>
      <w:r>
        <w:t>Δf</w:t>
      </w:r>
      <w:r>
        <w:rPr>
          <w:vertAlign w:val="subscript"/>
        </w:rPr>
        <w:t>OBUE</w:t>
      </w:r>
      <w:proofErr w:type="spellEnd"/>
      <w:r>
        <w:t xml:space="preserve"> outside the downlink </w:t>
      </w:r>
      <w:r>
        <w:rPr>
          <w:i/>
        </w:rPr>
        <w:t>operating band</w:t>
      </w:r>
    </w:p>
    <w:p w14:paraId="07B33CE7" w14:textId="77777777" w:rsidR="00B55717" w:rsidRDefault="00B55717" w:rsidP="00B55717">
      <w:pPr>
        <w:pStyle w:val="EW"/>
      </w:pPr>
      <w:r>
        <w:t>F</w:t>
      </w:r>
      <w:r>
        <w:rPr>
          <w:vertAlign w:val="subscript"/>
        </w:rPr>
        <w:t>REF</w:t>
      </w:r>
      <w:r>
        <w:tab/>
        <w:t>RF reference frequency</w:t>
      </w:r>
    </w:p>
    <w:p w14:paraId="02341B00" w14:textId="77777777" w:rsidR="00B55717" w:rsidRDefault="00B55717" w:rsidP="00B55717">
      <w:pPr>
        <w:pStyle w:val="EW"/>
      </w:pPr>
      <w:proofErr w:type="gramStart"/>
      <w:r>
        <w:t>F</w:t>
      </w:r>
      <w:r>
        <w:rPr>
          <w:vertAlign w:val="subscript"/>
        </w:rPr>
        <w:t>REF,SUL</w:t>
      </w:r>
      <w:proofErr w:type="gramEnd"/>
      <w:r>
        <w:rPr>
          <w:vertAlign w:val="subscript"/>
        </w:rPr>
        <w:tab/>
      </w:r>
      <w:r>
        <w:t>RF reference frequency for Supplementary Uplink (SUL) bands</w:t>
      </w:r>
    </w:p>
    <w:p w14:paraId="23FC8181" w14:textId="77777777" w:rsidR="00B55717" w:rsidRDefault="00B55717" w:rsidP="00B55717">
      <w:pPr>
        <w:pStyle w:val="EW"/>
        <w:rPr>
          <w:rFonts w:cs="v5.0.0"/>
        </w:rPr>
      </w:pPr>
      <w:proofErr w:type="spellStart"/>
      <w:proofErr w:type="gramStart"/>
      <w:r>
        <w:t>F</w:t>
      </w:r>
      <w:r>
        <w:rPr>
          <w:vertAlign w:val="subscript"/>
        </w:rPr>
        <w:t>step,X</w:t>
      </w:r>
      <w:proofErr w:type="spellEnd"/>
      <w:proofErr w:type="gramEnd"/>
      <w:r>
        <w:tab/>
        <w:t>Frequency steps for the OTA transmitter spurious emissions (Category B)</w:t>
      </w:r>
    </w:p>
    <w:p w14:paraId="2900F5AD" w14:textId="77777777" w:rsidR="00B55717" w:rsidRDefault="00B55717" w:rsidP="00B55717">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24DDC717" w14:textId="77777777" w:rsidR="00B55717" w:rsidRDefault="00B55717" w:rsidP="00B55717">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6B2B7DA4" w14:textId="77777777" w:rsidR="00B55717" w:rsidRDefault="00B55717" w:rsidP="00B55717">
      <w:pPr>
        <w:pStyle w:val="EW"/>
        <w:rPr>
          <w:rFonts w:cs="Arial"/>
          <w:lang w:eastAsia="zh-CN"/>
        </w:rPr>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7E7FF6EF" w14:textId="77777777" w:rsidR="00B55717" w:rsidRDefault="00B55717" w:rsidP="00B55717">
      <w:pPr>
        <w:pStyle w:val="EW"/>
        <w:rPr>
          <w:lang w:eastAsia="zh-CN"/>
        </w:rPr>
      </w:pPr>
      <w:proofErr w:type="spellStart"/>
      <w:r>
        <w:rPr>
          <w:rFonts w:cs="Arial"/>
        </w:rPr>
        <w:t>F</w:t>
      </w:r>
      <w:r>
        <w:rPr>
          <w:rFonts w:cs="Arial"/>
          <w:vertAlign w:val="subscript"/>
        </w:rPr>
        <w:t>UL_high</w:t>
      </w:r>
      <w:proofErr w:type="spellEnd"/>
      <w:r>
        <w:rPr>
          <w:rFonts w:cs="Arial"/>
          <w:vertAlign w:val="subscript"/>
          <w:lang w:eastAsia="zh-CN"/>
        </w:rPr>
        <w:tab/>
      </w:r>
      <w:proofErr w:type="gramStart"/>
      <w:r>
        <w:t>The</w:t>
      </w:r>
      <w:proofErr w:type="gramEnd"/>
      <w:r>
        <w:t xml:space="preserve"> highest frequency of the uplink </w:t>
      </w:r>
      <w:r>
        <w:rPr>
          <w:i/>
        </w:rPr>
        <w:t>operating band</w:t>
      </w:r>
    </w:p>
    <w:p w14:paraId="0E31207E" w14:textId="77777777" w:rsidR="00B55717" w:rsidRDefault="00B55717" w:rsidP="00B55717">
      <w:pPr>
        <w:pStyle w:val="EW"/>
        <w:rPr>
          <w:rFonts w:eastAsia="MS Mincho"/>
        </w:rPr>
      </w:pPr>
      <w:proofErr w:type="spellStart"/>
      <w:r>
        <w:t>Iuant</w:t>
      </w:r>
      <w:proofErr w:type="spellEnd"/>
      <w:r>
        <w:tab/>
      </w:r>
      <w:proofErr w:type="spellStart"/>
      <w:r>
        <w:t>gNB</w:t>
      </w:r>
      <w:proofErr w:type="spellEnd"/>
      <w:r>
        <w:t xml:space="preserve"> internal logical interface between the implementation specific O&amp;M function and the RET antennas and TMAs control unit function of the </w:t>
      </w:r>
      <w:proofErr w:type="spellStart"/>
      <w:r>
        <w:t>gNB</w:t>
      </w:r>
      <w:proofErr w:type="spellEnd"/>
    </w:p>
    <w:p w14:paraId="0DB84A62" w14:textId="77777777" w:rsidR="00B55717" w:rsidRDefault="00B55717" w:rsidP="00B55717">
      <w:pPr>
        <w:pStyle w:val="EW"/>
        <w:rPr>
          <w:rFonts w:eastAsia="MS Mincho"/>
        </w:rPr>
      </w:pPr>
      <w:proofErr w:type="spellStart"/>
      <w:r>
        <w:rPr>
          <w:rFonts w:eastAsia="MS Mincho"/>
        </w:rPr>
        <w:t>N</w:t>
      </w:r>
      <w:r>
        <w:rPr>
          <w:rFonts w:eastAsia="MS Mincho"/>
          <w:vertAlign w:val="subscript"/>
        </w:rPr>
        <w:t>cells</w:t>
      </w:r>
      <w:proofErr w:type="spellEnd"/>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720A4573" w14:textId="77777777" w:rsidR="00B55717" w:rsidRDefault="00B55717" w:rsidP="00B55717">
      <w:pPr>
        <w:pStyle w:val="EW"/>
      </w:pPr>
      <w:r>
        <w:t>N</w:t>
      </w:r>
      <w:r>
        <w:rPr>
          <w:vertAlign w:val="subscript"/>
        </w:rPr>
        <w:t>RB</w:t>
      </w:r>
      <w:r>
        <w:tab/>
        <w:t>Transmission bandwidth configuration, expressed in resource blocks</w:t>
      </w:r>
    </w:p>
    <w:p w14:paraId="0F17414B" w14:textId="77777777" w:rsidR="00B55717" w:rsidRDefault="00B55717" w:rsidP="00B55717">
      <w:pPr>
        <w:pStyle w:val="EW"/>
      </w:pPr>
      <w:r>
        <w:t>N</w:t>
      </w:r>
      <w:r>
        <w:rPr>
          <w:vertAlign w:val="subscript"/>
        </w:rPr>
        <w:t>REF</w:t>
      </w:r>
      <w:r>
        <w:tab/>
        <w:t>NR Absolute Radio Frequency Channel Number (NR-ARFCN)</w:t>
      </w:r>
    </w:p>
    <w:p w14:paraId="0A309F1C" w14:textId="77777777" w:rsidR="00B55717" w:rsidRDefault="00B55717" w:rsidP="00B55717">
      <w:pPr>
        <w:pStyle w:val="EW"/>
      </w:pPr>
      <w:proofErr w:type="spellStart"/>
      <w:proofErr w:type="gramStart"/>
      <w:r>
        <w:t>N</w:t>
      </w:r>
      <w:r>
        <w:rPr>
          <w:vertAlign w:val="subscript"/>
        </w:rPr>
        <w:t>RXU,active</w:t>
      </w:r>
      <w:proofErr w:type="spellEnd"/>
      <w:proofErr w:type="gramEnd"/>
      <w:r>
        <w:tab/>
        <w:t xml:space="preserve">The number of active receiver units. The same as the number of </w:t>
      </w:r>
      <w:r>
        <w:rPr>
          <w:i/>
        </w:rPr>
        <w:t>demodulation branches</w:t>
      </w:r>
      <w:r>
        <w:t xml:space="preserve"> to which compliance is declared for chapter 8 performance requirements</w:t>
      </w:r>
    </w:p>
    <w:p w14:paraId="0654A5E1" w14:textId="77777777" w:rsidR="00B55717" w:rsidRDefault="00B55717" w:rsidP="00B55717">
      <w:pPr>
        <w:pStyle w:val="EW"/>
      </w:pPr>
      <w:proofErr w:type="gramStart"/>
      <w:r>
        <w:t>P</w:t>
      </w:r>
      <w:r>
        <w:rPr>
          <w:vertAlign w:val="subscript"/>
        </w:rPr>
        <w:t>EM,n</w:t>
      </w:r>
      <w:proofErr w:type="gramEnd"/>
      <w:r>
        <w:rPr>
          <w:vertAlign w:val="subscript"/>
        </w:rPr>
        <w:t>50,ind</w:t>
      </w:r>
      <w:r>
        <w:tab/>
        <w:t xml:space="preserve">Declared emission level for Band n50 in the band 1518-1559 MHz; </w:t>
      </w:r>
      <w:proofErr w:type="spellStart"/>
      <w:r>
        <w:t>ind</w:t>
      </w:r>
      <w:proofErr w:type="spellEnd"/>
      <w:r>
        <w:t xml:space="preserve"> = a, b</w:t>
      </w:r>
    </w:p>
    <w:p w14:paraId="786C5EC2" w14:textId="77777777" w:rsidR="00B55717" w:rsidRDefault="00B55717" w:rsidP="00B55717">
      <w:pPr>
        <w:pStyle w:val="EW"/>
        <w:rPr>
          <w:i/>
        </w:rPr>
      </w:pP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rPr>
          <w:lang w:eastAsia="zh-CN"/>
        </w:rPr>
        <w:tab/>
        <w:t xml:space="preserve">The </w:t>
      </w:r>
      <w:r>
        <w:t>maximum carrier EIRP</w:t>
      </w:r>
      <w:r>
        <w:rPr>
          <w:i/>
        </w:rPr>
        <w:t xml:space="preserve"> </w:t>
      </w:r>
      <w:r>
        <w:t>when the BS is configured at the maximum rated carrier TRP (</w:t>
      </w:r>
      <w:proofErr w:type="spellStart"/>
      <w:r>
        <w:t>P</w:t>
      </w:r>
      <w:r>
        <w:rPr>
          <w:vertAlign w:val="subscript"/>
        </w:rPr>
        <w:t>rated,c,TRP</w:t>
      </w:r>
      <w:proofErr w:type="spellEnd"/>
      <w:r>
        <w:t>)</w:t>
      </w:r>
    </w:p>
    <w:p w14:paraId="707C3741" w14:textId="77777777" w:rsidR="00B55717" w:rsidRDefault="00B55717" w:rsidP="00B55717">
      <w:pPr>
        <w:pStyle w:val="EW"/>
      </w:pPr>
      <w:proofErr w:type="spellStart"/>
      <w:proofErr w:type="gramStart"/>
      <w:r>
        <w:t>P</w:t>
      </w:r>
      <w:r>
        <w:rPr>
          <w:vertAlign w:val="subscript"/>
        </w:rPr>
        <w:t>max,c</w:t>
      </w:r>
      <w:proofErr w:type="gramEnd"/>
      <w:r>
        <w:rPr>
          <w:vertAlign w:val="subscript"/>
        </w:rPr>
        <w:t>,EIRP</w:t>
      </w:r>
      <w:proofErr w:type="spellEnd"/>
      <w:r>
        <w:rPr>
          <w:vertAlign w:val="subscript"/>
        </w:rPr>
        <w:t>, extreme</w:t>
      </w:r>
      <w:r>
        <w:rPr>
          <w:vertAlign w:val="subscript"/>
        </w:rPr>
        <w:tab/>
      </w:r>
      <w:r>
        <w:t>The maximum carrier EIRP when the BS is configured at the maximum rated carrier TRP (</w:t>
      </w:r>
      <w:proofErr w:type="spellStart"/>
      <w:r>
        <w:t>P</w:t>
      </w:r>
      <w:r>
        <w:rPr>
          <w:vertAlign w:val="subscript"/>
        </w:rPr>
        <w:t>rated,c,TRP</w:t>
      </w:r>
      <w:proofErr w:type="spellEnd"/>
      <w:r>
        <w:t>) under extreme conditions, either measured directly or calculated</w:t>
      </w:r>
    </w:p>
    <w:p w14:paraId="68609F56" w14:textId="77777777" w:rsidR="00B55717" w:rsidRDefault="00B55717" w:rsidP="00B55717">
      <w:pPr>
        <w:pStyle w:val="EW"/>
      </w:pPr>
      <w:proofErr w:type="spellStart"/>
      <w:proofErr w:type="gramStart"/>
      <w:r>
        <w:t>P</w:t>
      </w:r>
      <w:r>
        <w:rPr>
          <w:vertAlign w:val="subscript"/>
        </w:rPr>
        <w:t>max,c</w:t>
      </w:r>
      <w:proofErr w:type="gramEnd"/>
      <w:r>
        <w:rPr>
          <w:b/>
          <w:vertAlign w:val="subscript"/>
        </w:rPr>
        <w:t>,</w:t>
      </w:r>
      <w:r>
        <w:rPr>
          <w:vertAlign w:val="subscript"/>
        </w:rPr>
        <w:t>TRP</w:t>
      </w:r>
      <w:proofErr w:type="spellEnd"/>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proofErr w:type="spellStart"/>
      <w:r>
        <w:rPr>
          <w:bCs/>
        </w:rPr>
        <w:t>P</w:t>
      </w:r>
      <w:r>
        <w:rPr>
          <w:bCs/>
          <w:vertAlign w:val="subscript"/>
        </w:rPr>
        <w:t>rated,c,TRP</w:t>
      </w:r>
      <w:proofErr w:type="spellEnd"/>
      <w:r>
        <w:t>)</w:t>
      </w:r>
    </w:p>
    <w:p w14:paraId="5DCDA7A4" w14:textId="77777777" w:rsidR="00B55717" w:rsidRDefault="00B55717" w:rsidP="00B55717">
      <w:pPr>
        <w:pStyle w:val="EW"/>
        <w:rPr>
          <w:vertAlign w:val="subscript"/>
          <w:lang w:val="en-US"/>
        </w:rPr>
      </w:pPr>
      <w:proofErr w:type="spellStart"/>
      <w:proofErr w:type="gramStart"/>
      <w:r>
        <w:rPr>
          <w:lang w:val="en-US"/>
        </w:rPr>
        <w:t>P</w:t>
      </w:r>
      <w:r>
        <w:rPr>
          <w:vertAlign w:val="subscript"/>
          <w:lang w:val="en-US"/>
        </w:rPr>
        <w:t>max,sample</w:t>
      </w:r>
      <w:proofErr w:type="gramEnd"/>
      <w:r>
        <w:rPr>
          <w:vertAlign w:val="subscript"/>
          <w:lang w:val="en-US"/>
        </w:rPr>
        <w:t>,nom</w:t>
      </w:r>
      <w:proofErr w:type="spellEnd"/>
      <w:r>
        <w:rPr>
          <w:vertAlign w:val="subscript"/>
          <w:lang w:val="en-US"/>
        </w:rPr>
        <w:tab/>
      </w:r>
      <w:r>
        <w:rPr>
          <w:lang w:val="en-US"/>
        </w:rPr>
        <w:t xml:space="preserve">The measured sample power in extreme conditionals chamber when the </w:t>
      </w:r>
      <w:r>
        <w:t>BS is configured at the rated carrier TRP (</w:t>
      </w:r>
      <w:proofErr w:type="spellStart"/>
      <w:r>
        <w:t>P</w:t>
      </w:r>
      <w:r>
        <w:rPr>
          <w:vertAlign w:val="subscript"/>
        </w:rPr>
        <w:t>rated,c,TRP</w:t>
      </w:r>
      <w:proofErr w:type="spellEnd"/>
      <w:r>
        <w:t>), under nominal conditions</w:t>
      </w:r>
    </w:p>
    <w:p w14:paraId="35A53305" w14:textId="77777777" w:rsidR="00B55717" w:rsidRDefault="00B55717" w:rsidP="00B55717">
      <w:pPr>
        <w:pStyle w:val="EW"/>
      </w:pPr>
      <w:proofErr w:type="spellStart"/>
      <w:proofErr w:type="gramStart"/>
      <w:r>
        <w:rPr>
          <w:lang w:val="en-US"/>
        </w:rPr>
        <w:t>P</w:t>
      </w:r>
      <w:r>
        <w:rPr>
          <w:vertAlign w:val="subscript"/>
          <w:lang w:val="en-US"/>
        </w:rPr>
        <w:t>max,sample</w:t>
      </w:r>
      <w:proofErr w:type="gramEnd"/>
      <w:r>
        <w:rPr>
          <w:vertAlign w:val="subscript"/>
          <w:lang w:val="en-US"/>
        </w:rPr>
        <w:t>,ext</w:t>
      </w:r>
      <w:proofErr w:type="spellEnd"/>
      <w:r>
        <w:rPr>
          <w:vertAlign w:val="subscript"/>
          <w:lang w:val="en-US"/>
        </w:rPr>
        <w:tab/>
      </w:r>
      <w:r>
        <w:rPr>
          <w:lang w:val="en-US"/>
        </w:rPr>
        <w:t xml:space="preserve">The measured sample power in extreme conditionals chamber when the </w:t>
      </w:r>
      <w:r>
        <w:t>BS is configured at the rated carrier TRP (</w:t>
      </w:r>
      <w:proofErr w:type="spellStart"/>
      <w:r>
        <w:t>P</w:t>
      </w:r>
      <w:r>
        <w:rPr>
          <w:vertAlign w:val="subscript"/>
        </w:rPr>
        <w:t>rated,c,TRP</w:t>
      </w:r>
      <w:proofErr w:type="spellEnd"/>
      <w:r>
        <w:t>), under extreme conditions</w:t>
      </w:r>
    </w:p>
    <w:p w14:paraId="1DA304A2" w14:textId="77777777" w:rsidR="00B55717" w:rsidRDefault="00B55717" w:rsidP="00B55717">
      <w:pPr>
        <w:pStyle w:val="EW"/>
      </w:pPr>
      <w:proofErr w:type="spellStart"/>
      <w:proofErr w:type="gramStart"/>
      <w:r>
        <w:t>P</w:t>
      </w:r>
      <w:r>
        <w:rPr>
          <w:vertAlign w:val="subscript"/>
        </w:rPr>
        <w:t>rated,c</w:t>
      </w:r>
      <w:proofErr w:type="gramEnd"/>
      <w:r>
        <w:rPr>
          <w:vertAlign w:val="subscript"/>
        </w:rPr>
        <w:t>,EIRP</w:t>
      </w:r>
      <w:proofErr w:type="spellEnd"/>
      <w:r>
        <w:tab/>
        <w:t>The rated carrier EIRP when the BS is configured at the rated carrier TRP (</w:t>
      </w:r>
      <w:proofErr w:type="spellStart"/>
      <w:r>
        <w:t>P</w:t>
      </w:r>
      <w:r>
        <w:rPr>
          <w:vertAlign w:val="subscript"/>
        </w:rPr>
        <w:t>rated,c,TRP</w:t>
      </w:r>
      <w:proofErr w:type="spellEnd"/>
      <w:r>
        <w:t>)</w:t>
      </w:r>
    </w:p>
    <w:p w14:paraId="11F58F13" w14:textId="77777777" w:rsidR="00B55717" w:rsidRDefault="00B55717" w:rsidP="00B55717">
      <w:pPr>
        <w:pStyle w:val="EW"/>
        <w:rPr>
          <w:i/>
          <w:lang w:eastAsia="zh-CN"/>
        </w:rPr>
      </w:pPr>
      <w:proofErr w:type="spellStart"/>
      <w:proofErr w:type="gramStart"/>
      <w:r>
        <w:rPr>
          <w:lang w:eastAsia="zh-CN"/>
        </w:rPr>
        <w:t>P</w:t>
      </w:r>
      <w:r>
        <w:rPr>
          <w:vertAlign w:val="subscript"/>
          <w:lang w:eastAsia="zh-CN"/>
        </w:rPr>
        <w:t>rated,c</w:t>
      </w:r>
      <w:proofErr w:type="gramEnd"/>
      <w:r>
        <w:rPr>
          <w:vertAlign w:val="subscript"/>
          <w:lang w:eastAsia="zh-CN"/>
        </w:rPr>
        <w:t>,FBWhigh</w:t>
      </w:r>
      <w:proofErr w:type="spellEnd"/>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147E85AD" w14:textId="77777777" w:rsidR="00B55717" w:rsidRDefault="00B55717" w:rsidP="00B55717">
      <w:pPr>
        <w:pStyle w:val="EW"/>
      </w:pP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54DAF30C" w14:textId="77777777" w:rsidR="00B55717" w:rsidRDefault="00B55717" w:rsidP="00B55717">
      <w:pPr>
        <w:pStyle w:val="EW"/>
        <w:rPr>
          <w:lang w:eastAsia="zh-CN"/>
        </w:rPr>
      </w:pPr>
      <w:proofErr w:type="spellStart"/>
      <w:proofErr w:type="gramStart"/>
      <w:r>
        <w:t>P</w:t>
      </w:r>
      <w:r>
        <w:rPr>
          <w:vertAlign w:val="subscript"/>
        </w:rPr>
        <w:t>rated,c</w:t>
      </w:r>
      <w:proofErr w:type="gramEnd"/>
      <w:r>
        <w:rPr>
          <w:vertAlign w:val="subscript"/>
        </w:rPr>
        <w:t>,TRP</w:t>
      </w:r>
      <w:proofErr w:type="spellEnd"/>
      <w:r>
        <w:tab/>
        <w:t>Rated carrier TRP declared</w:t>
      </w:r>
      <w:r>
        <w:rPr>
          <w:i/>
        </w:rPr>
        <w:t xml:space="preserve"> </w:t>
      </w:r>
      <w:r>
        <w:t>per RIB</w:t>
      </w:r>
    </w:p>
    <w:p w14:paraId="6EAAEBD9" w14:textId="77777777" w:rsidR="00B55717" w:rsidRDefault="00B55717" w:rsidP="00B55717">
      <w:pPr>
        <w:pStyle w:val="EW"/>
      </w:pPr>
      <w:proofErr w:type="spellStart"/>
      <w:proofErr w:type="gramStart"/>
      <w:r>
        <w:t>P</w:t>
      </w:r>
      <w:r>
        <w:rPr>
          <w:vertAlign w:val="subscript"/>
        </w:rPr>
        <w:t>rated,t</w:t>
      </w:r>
      <w:proofErr w:type="gramEnd"/>
      <w:r>
        <w:rPr>
          <w:vertAlign w:val="subscript"/>
        </w:rPr>
        <w:t>,TRP</w:t>
      </w:r>
      <w:proofErr w:type="spellEnd"/>
      <w:r>
        <w:tab/>
      </w:r>
      <w:r>
        <w:rPr>
          <w:i/>
        </w:rPr>
        <w:t xml:space="preserve">Rated transmitter TRP </w:t>
      </w:r>
      <w:r>
        <w:t>declared</w:t>
      </w:r>
      <w:r>
        <w:rPr>
          <w:i/>
        </w:rPr>
        <w:t xml:space="preserve"> </w:t>
      </w:r>
      <w:r>
        <w:t>per RIB</w:t>
      </w:r>
    </w:p>
    <w:p w14:paraId="2E26D187" w14:textId="77777777" w:rsidR="00B55717" w:rsidRDefault="00B55717" w:rsidP="00B55717">
      <w:pPr>
        <w:pStyle w:val="EW"/>
      </w:pPr>
      <w:r>
        <w:t>P</w:t>
      </w:r>
      <w:r>
        <w:rPr>
          <w:vertAlign w:val="subscript"/>
        </w:rPr>
        <w:t>REFSENS</w:t>
      </w:r>
      <w:r>
        <w:tab/>
        <w:t>Conducted reference Sensitivity power level</w:t>
      </w:r>
    </w:p>
    <w:p w14:paraId="2240FEE3" w14:textId="77777777" w:rsidR="00B55717" w:rsidRDefault="00B55717" w:rsidP="00B55717">
      <w:pPr>
        <w:pStyle w:val="EW"/>
      </w:pPr>
      <w:r>
        <w:t>SS</w:t>
      </w:r>
      <w:r>
        <w:rPr>
          <w:vertAlign w:val="subscript"/>
        </w:rPr>
        <w:t>REF</w:t>
      </w:r>
      <w:r>
        <w:tab/>
        <w:t>SS block reference frequency position</w:t>
      </w:r>
    </w:p>
    <w:p w14:paraId="327F11F3" w14:textId="77777777" w:rsidR="00B55717" w:rsidRDefault="00B55717" w:rsidP="00B55717">
      <w:pPr>
        <w:pStyle w:val="EW"/>
      </w:pPr>
      <w:proofErr w:type="spellStart"/>
      <w:r>
        <w:t>TRP</w:t>
      </w:r>
      <w:r>
        <w:rPr>
          <w:vertAlign w:val="subscript"/>
        </w:rPr>
        <w:t>Estimate</w:t>
      </w:r>
      <w:proofErr w:type="spellEnd"/>
      <w:r>
        <w:tab/>
        <w:t>Numerically approximated TRP</w:t>
      </w:r>
    </w:p>
    <w:p w14:paraId="4FE055B1" w14:textId="77777777" w:rsidR="00B55717" w:rsidRDefault="00B55717" w:rsidP="00B55717">
      <w:pPr>
        <w:pStyle w:val="EW"/>
      </w:pPr>
      <w:r>
        <w:t>TT</w:t>
      </w:r>
      <w:r>
        <w:rPr>
          <w:vertAlign w:val="subscript"/>
        </w:rPr>
        <w:t>OTA</w:t>
      </w:r>
      <w:r>
        <w:tab/>
        <w:t>Test tolerance for OTA requirements</w:t>
      </w:r>
    </w:p>
    <w:p w14:paraId="6C444CE7" w14:textId="77777777" w:rsidR="00B55717" w:rsidRDefault="00B55717" w:rsidP="00B55717">
      <w:pPr>
        <w:pStyle w:val="EW"/>
      </w:pPr>
      <w:proofErr w:type="spellStart"/>
      <w:r>
        <w:rPr>
          <w:rFonts w:cs="v5.0.0"/>
        </w:rPr>
        <w:t>W</w:t>
      </w:r>
      <w:r>
        <w:rPr>
          <w:rFonts w:cs="v5.0.0"/>
          <w:vertAlign w:val="subscript"/>
        </w:rPr>
        <w:t>gap</w:t>
      </w:r>
      <w:proofErr w:type="spellEnd"/>
      <w:r>
        <w:tab/>
        <w:t>Sub-block gap or Inter RF Bandwidth gap size</w:t>
      </w:r>
    </w:p>
    <w:p w14:paraId="13471F73" w14:textId="77777777" w:rsidR="00B55717" w:rsidRDefault="00B55717" w:rsidP="00B55717">
      <w:pPr>
        <w:pStyle w:val="EW"/>
        <w:rPr>
          <w:lang w:eastAsia="zh-CN"/>
        </w:rPr>
      </w:pPr>
      <w:r>
        <w:rPr>
          <w:rFonts w:ascii="Symbol" w:eastAsia="Symbol" w:hAnsi="Symbol" w:cs="Symbol"/>
        </w:rPr>
        <w:t></w:t>
      </w:r>
      <w:r>
        <w:rPr>
          <w:rFonts w:cs="v5.0.0"/>
        </w:rPr>
        <w:tab/>
        <w:t>The</w:t>
      </w:r>
      <w:r>
        <w:t xml:space="preserve"> angle in the reference coordinate system between the projection of the x/y plane and the radiation vector defined between -90° and 90°. 0° represents the y/z plane. The angle is aligned with the down-tilt angle</w:t>
      </w:r>
    </w:p>
    <w:p w14:paraId="2A8E370D" w14:textId="77777777" w:rsidR="00B55717" w:rsidRDefault="00B55717" w:rsidP="00B55717">
      <w:pPr>
        <w:pStyle w:val="EW"/>
      </w:pPr>
      <w:r>
        <w:rPr>
          <w:rFonts w:ascii="Symbol" w:eastAsia="Symbol" w:hAnsi="Symbol" w:cs="Symbol"/>
        </w:rPr>
        <w:t></w:t>
      </w:r>
      <w:r>
        <w:tab/>
        <w:t>The angle in the reference coordinate system between the x-axis and the projection of the radiation vector onto the x/y plane defined between -180° and 180°</w:t>
      </w:r>
    </w:p>
    <w:p w14:paraId="2CE2B102" w14:textId="77777777" w:rsidR="00B55717" w:rsidRDefault="00B55717" w:rsidP="00B55717">
      <w:pPr>
        <w:pStyle w:val="EW"/>
      </w:pPr>
    </w:p>
    <w:p w14:paraId="0FAD77EA" w14:textId="77777777" w:rsidR="00B55717" w:rsidRDefault="00B55717" w:rsidP="00B55717">
      <w:pPr>
        <w:pStyle w:val="Heading2"/>
      </w:pPr>
      <w:bookmarkStart w:id="27" w:name="_Toc115080459"/>
      <w:bookmarkStart w:id="28" w:name="_Toc21102566"/>
      <w:bookmarkStart w:id="29" w:name="_Toc45885788"/>
      <w:bookmarkStart w:id="30" w:name="_Toc76544077"/>
      <w:bookmarkStart w:id="31" w:name="_Toc82536199"/>
      <w:bookmarkStart w:id="32" w:name="_Toc156577601"/>
      <w:bookmarkStart w:id="33" w:name="_Toc121999338"/>
      <w:bookmarkStart w:id="34" w:name="_Toc176948881"/>
      <w:bookmarkStart w:id="35" w:name="_Toc124154237"/>
      <w:bookmarkStart w:id="36" w:name="_Toc36635767"/>
      <w:bookmarkStart w:id="37" w:name="_Toc66693614"/>
      <w:bookmarkStart w:id="38" w:name="_Toc106206457"/>
      <w:bookmarkStart w:id="39" w:name="_Toc76114191"/>
      <w:bookmarkStart w:id="40" w:name="_Toc37272713"/>
      <w:bookmarkStart w:id="41" w:name="_Toc99702671"/>
      <w:bookmarkStart w:id="42" w:name="_Toc137396161"/>
      <w:bookmarkStart w:id="43" w:name="_Toc98766308"/>
      <w:bookmarkStart w:id="44" w:name="_Toc29810415"/>
      <w:bookmarkStart w:id="45" w:name="_Toc187257688"/>
      <w:bookmarkStart w:id="46" w:name="_Toc89952492"/>
      <w:bookmarkStart w:id="47" w:name="_Toc58915564"/>
      <w:bookmarkStart w:id="48" w:name="_Toc58917745"/>
      <w:bookmarkStart w:id="49" w:name="_Toc74915566"/>
      <w:bookmarkStart w:id="50" w:name="_Toc53182897"/>
      <w:r>
        <w:t>3.3</w:t>
      </w:r>
      <w:r>
        <w:tab/>
        <w:t>Abbreviations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CDE0BDA" w14:textId="77777777" w:rsidR="00B55717" w:rsidRDefault="00B55717" w:rsidP="00B55717">
      <w:r>
        <w:t>For the purposes of the present document, the abbreviations given in TR 21.905 [1] and the following apply. An abbreviation defined in the present document takes precedence over the definition of the same abbreviation, if any, in TR 21.905 [1].</w:t>
      </w:r>
    </w:p>
    <w:p w14:paraId="3D795461" w14:textId="77777777" w:rsidR="00B55717" w:rsidRDefault="00B55717" w:rsidP="00B55717">
      <w:pPr>
        <w:pStyle w:val="EW"/>
      </w:pPr>
      <w:r>
        <w:t>AA</w:t>
      </w:r>
      <w:r>
        <w:tab/>
        <w:t>Antenna Array</w:t>
      </w:r>
    </w:p>
    <w:p w14:paraId="72A6F131" w14:textId="77777777" w:rsidR="00B55717" w:rsidRDefault="00B55717" w:rsidP="00B55717">
      <w:pPr>
        <w:pStyle w:val="EW"/>
      </w:pPr>
      <w:r>
        <w:t>ACLR</w:t>
      </w:r>
      <w:r>
        <w:tab/>
        <w:t>Adjacent Channel Leakage Ratio</w:t>
      </w:r>
    </w:p>
    <w:p w14:paraId="097FCA7B" w14:textId="77777777" w:rsidR="00B55717" w:rsidRDefault="00B55717" w:rsidP="00B55717">
      <w:pPr>
        <w:pStyle w:val="EW"/>
      </w:pPr>
      <w:r>
        <w:t>ACS</w:t>
      </w:r>
      <w:r>
        <w:tab/>
        <w:t>Adjacent Channel Selectivity</w:t>
      </w:r>
    </w:p>
    <w:p w14:paraId="068796E5" w14:textId="77777777" w:rsidR="00B55717" w:rsidRDefault="00B55717" w:rsidP="00B55717">
      <w:pPr>
        <w:pStyle w:val="EW"/>
      </w:pPr>
      <w:proofErr w:type="spellStart"/>
      <w:r>
        <w:t>AoA</w:t>
      </w:r>
      <w:proofErr w:type="spellEnd"/>
      <w:r>
        <w:tab/>
        <w:t>Angle of Arrival</w:t>
      </w:r>
    </w:p>
    <w:p w14:paraId="1AB48A3D" w14:textId="77777777" w:rsidR="00B55717" w:rsidRDefault="00B55717" w:rsidP="00B55717">
      <w:pPr>
        <w:pStyle w:val="EW"/>
      </w:pPr>
      <w:r>
        <w:rPr>
          <w:rFonts w:eastAsia="SimSun" w:hint="eastAsia"/>
          <w:lang w:val="en-US" w:eastAsia="zh-CN"/>
        </w:rPr>
        <w:t>ATG</w:t>
      </w:r>
      <w:r>
        <w:tab/>
      </w:r>
      <w:r>
        <w:rPr>
          <w:rFonts w:eastAsia="SimSun" w:hint="eastAsia"/>
          <w:lang w:val="en-US" w:eastAsia="zh-CN"/>
        </w:rPr>
        <w:t>Air-to-Ground</w:t>
      </w:r>
    </w:p>
    <w:p w14:paraId="1B27FEBC" w14:textId="77777777" w:rsidR="00B55717" w:rsidRDefault="00B55717" w:rsidP="00B55717">
      <w:pPr>
        <w:pStyle w:val="EW"/>
      </w:pPr>
      <w:r>
        <w:t>AWGN</w:t>
      </w:r>
      <w:r>
        <w:tab/>
        <w:t>Additive White Gaussian Noise</w:t>
      </w:r>
    </w:p>
    <w:p w14:paraId="68642B17" w14:textId="77777777" w:rsidR="00B55717" w:rsidRDefault="00B55717" w:rsidP="00B55717">
      <w:pPr>
        <w:pStyle w:val="EW"/>
      </w:pPr>
      <w:r>
        <w:t>BS</w:t>
      </w:r>
      <w:r>
        <w:tab/>
        <w:t>Base Station</w:t>
      </w:r>
    </w:p>
    <w:p w14:paraId="65D6056B" w14:textId="77777777" w:rsidR="00B55717" w:rsidRDefault="00B55717" w:rsidP="00B55717">
      <w:pPr>
        <w:pStyle w:val="EW"/>
      </w:pPr>
      <w:r>
        <w:t>BW</w:t>
      </w:r>
      <w:r>
        <w:tab/>
        <w:t>Bandwidth</w:t>
      </w:r>
    </w:p>
    <w:p w14:paraId="5E9AC192" w14:textId="77777777" w:rsidR="00B55717" w:rsidRDefault="00B55717" w:rsidP="00B55717">
      <w:pPr>
        <w:pStyle w:val="EW"/>
      </w:pPr>
      <w:r>
        <w:t>CA</w:t>
      </w:r>
      <w:r>
        <w:tab/>
        <w:t xml:space="preserve">Carrier Aggregation </w:t>
      </w:r>
    </w:p>
    <w:p w14:paraId="7200E6DC" w14:textId="77777777" w:rsidR="00B55717" w:rsidRDefault="00B55717" w:rsidP="00B55717">
      <w:pPr>
        <w:pStyle w:val="EW"/>
      </w:pPr>
      <w:r>
        <w:lastRenderedPageBreak/>
        <w:t>CACLR</w:t>
      </w:r>
      <w:r>
        <w:tab/>
        <w:t>Cumulative ACLR</w:t>
      </w:r>
    </w:p>
    <w:p w14:paraId="27A58A8C" w14:textId="77777777" w:rsidR="00B55717" w:rsidRDefault="00B55717" w:rsidP="00B55717">
      <w:pPr>
        <w:pStyle w:val="EW"/>
        <w:rPr>
          <w:rFonts w:eastAsia="SimSun"/>
        </w:rPr>
      </w:pPr>
      <w:r>
        <w:rPr>
          <w:rFonts w:eastAsia="SimSun" w:hint="eastAsia"/>
        </w:rPr>
        <w:t>CATR</w:t>
      </w:r>
      <w:r>
        <w:tab/>
      </w:r>
      <w:r>
        <w:rPr>
          <w:rFonts w:eastAsia="SimSun" w:hint="eastAsia"/>
        </w:rPr>
        <w:t>Compact Antenna Test Range</w:t>
      </w:r>
    </w:p>
    <w:p w14:paraId="14C0E3D2" w14:textId="77777777" w:rsidR="00B55717" w:rsidRDefault="00B55717" w:rsidP="00B55717">
      <w:pPr>
        <w:pStyle w:val="EW"/>
      </w:pPr>
      <w:r>
        <w:t>CPE</w:t>
      </w:r>
      <w:r>
        <w:tab/>
        <w:t>Common Phase Error</w:t>
      </w:r>
    </w:p>
    <w:p w14:paraId="46F0A34A" w14:textId="77777777" w:rsidR="00B55717" w:rsidRDefault="00B55717" w:rsidP="00B55717">
      <w:pPr>
        <w:pStyle w:val="EW"/>
        <w:rPr>
          <w:rFonts w:eastAsia="SimSun"/>
        </w:rPr>
      </w:pPr>
      <w:bookmarkStart w:id="51" w:name="OLE_LINK20"/>
      <w:r>
        <w:t>CP-OFDM</w:t>
      </w:r>
      <w:r>
        <w:tab/>
        <w:t>Cyclic Prefix-OFD</w:t>
      </w:r>
      <w:bookmarkEnd w:id="51"/>
      <w:r>
        <w:rPr>
          <w:rFonts w:eastAsia="SimSun" w:hint="eastAsia"/>
        </w:rPr>
        <w:t>M</w:t>
      </w:r>
    </w:p>
    <w:p w14:paraId="18B529F9" w14:textId="77777777" w:rsidR="00B55717" w:rsidRDefault="00B55717" w:rsidP="00B55717">
      <w:pPr>
        <w:pStyle w:val="EW"/>
      </w:pPr>
      <w:r>
        <w:t>CLTA</w:t>
      </w:r>
      <w:r>
        <w:tab/>
        <w:t>Co-Location Test Antenna</w:t>
      </w:r>
    </w:p>
    <w:p w14:paraId="7917F1FF" w14:textId="77777777" w:rsidR="00B55717" w:rsidRDefault="00B55717" w:rsidP="00B55717">
      <w:pPr>
        <w:pStyle w:val="EW"/>
      </w:pPr>
      <w:r>
        <w:t>CW</w:t>
      </w:r>
      <w:r>
        <w:tab/>
        <w:t>Continuous Wave</w:t>
      </w:r>
    </w:p>
    <w:p w14:paraId="26ABBAD9" w14:textId="77777777" w:rsidR="00B55717" w:rsidRDefault="00B55717" w:rsidP="00B55717">
      <w:pPr>
        <w:pStyle w:val="EW"/>
      </w:pPr>
      <w:bookmarkStart w:id="52" w:name="OLE_LINK10"/>
      <w:r>
        <w:rPr>
          <w:rFonts w:hint="eastAsia"/>
        </w:rPr>
        <w:t>DFT-s-OFDM</w:t>
      </w:r>
      <w:r>
        <w:rPr>
          <w:rFonts w:hint="eastAsia"/>
        </w:rPr>
        <w:tab/>
        <w:t>D</w:t>
      </w:r>
      <w:r>
        <w:t>iscrete Fourier Transform-spread-OFD</w:t>
      </w:r>
      <w:r>
        <w:rPr>
          <w:rFonts w:hint="eastAsia"/>
        </w:rPr>
        <w:t>M</w:t>
      </w:r>
    </w:p>
    <w:bookmarkEnd w:id="52"/>
    <w:p w14:paraId="252BF060" w14:textId="77777777" w:rsidR="00B55717" w:rsidRDefault="00B55717" w:rsidP="00B55717">
      <w:pPr>
        <w:pStyle w:val="EW"/>
      </w:pPr>
      <w:r>
        <w:t>DM-RS</w:t>
      </w:r>
      <w:r>
        <w:tab/>
        <w:t>Demodulation Reference Signal</w:t>
      </w:r>
    </w:p>
    <w:p w14:paraId="21B148AD" w14:textId="77777777" w:rsidR="00B55717" w:rsidRDefault="00B55717" w:rsidP="00B55717">
      <w:pPr>
        <w:pStyle w:val="EW"/>
      </w:pPr>
      <w:r>
        <w:rPr>
          <w:rFonts w:eastAsia="SimSun" w:hint="eastAsia"/>
        </w:rPr>
        <w:t>EUT</w:t>
      </w:r>
      <w:r>
        <w:tab/>
      </w:r>
      <w:r>
        <w:rPr>
          <w:rFonts w:eastAsia="SimSun" w:hint="eastAsia"/>
        </w:rPr>
        <w:t>Equipment</w:t>
      </w:r>
      <w:r>
        <w:t xml:space="preserve"> Under Test</w:t>
      </w:r>
    </w:p>
    <w:p w14:paraId="293DD85C" w14:textId="77777777" w:rsidR="00B55717" w:rsidRDefault="00B55717" w:rsidP="00B55717">
      <w:pPr>
        <w:pStyle w:val="EW"/>
      </w:pPr>
      <w:r>
        <w:t>EIRP</w:t>
      </w:r>
      <w:r>
        <w:tab/>
        <w:t>Equivalent Isotropic Radiated Power</w:t>
      </w:r>
    </w:p>
    <w:p w14:paraId="44A20E26" w14:textId="77777777" w:rsidR="00B55717" w:rsidRDefault="00B55717" w:rsidP="00B55717">
      <w:pPr>
        <w:pStyle w:val="EW"/>
      </w:pPr>
      <w:r>
        <w:t>EEIRP</w:t>
      </w:r>
      <w:r>
        <w:tab/>
        <w:t>Expected EIRP</w:t>
      </w:r>
    </w:p>
    <w:p w14:paraId="1805A1A5" w14:textId="77777777" w:rsidR="00B55717" w:rsidRDefault="00B55717" w:rsidP="00B55717">
      <w:pPr>
        <w:pStyle w:val="EW"/>
      </w:pPr>
      <w:r>
        <w:t>EIS</w:t>
      </w:r>
      <w:r>
        <w:tab/>
        <w:t>Equivalent Isotropic Sensitivity</w:t>
      </w:r>
    </w:p>
    <w:p w14:paraId="2B17089D" w14:textId="77777777" w:rsidR="00B55717" w:rsidRDefault="00B55717" w:rsidP="00B55717">
      <w:pPr>
        <w:pStyle w:val="EW"/>
      </w:pPr>
      <w:r>
        <w:t>FBW</w:t>
      </w:r>
      <w:r>
        <w:tab/>
        <w:t>Fractional Bandwidth</w:t>
      </w:r>
    </w:p>
    <w:p w14:paraId="2DB2486D" w14:textId="77777777" w:rsidR="00B55717" w:rsidRDefault="00B55717" w:rsidP="00B55717">
      <w:pPr>
        <w:pStyle w:val="EW"/>
      </w:pPr>
      <w:r>
        <w:t>FSS</w:t>
      </w:r>
      <w:r>
        <w:tab/>
        <w:t>Fixed Satellite Service</w:t>
      </w:r>
    </w:p>
    <w:p w14:paraId="2B914BD3" w14:textId="77777777" w:rsidR="00B55717" w:rsidRDefault="00B55717" w:rsidP="00B55717">
      <w:pPr>
        <w:pStyle w:val="EW"/>
      </w:pPr>
      <w:r>
        <w:t>FR</w:t>
      </w:r>
      <w:r>
        <w:tab/>
        <w:t>Frequency Range</w:t>
      </w:r>
    </w:p>
    <w:p w14:paraId="0016A969" w14:textId="77777777" w:rsidR="00B55717" w:rsidRDefault="00B55717" w:rsidP="00B55717">
      <w:pPr>
        <w:pStyle w:val="EW"/>
      </w:pPr>
      <w:r>
        <w:t>GSCN</w:t>
      </w:r>
      <w:r>
        <w:tab/>
        <w:t>Global Synchronization Channel Number</w:t>
      </w:r>
    </w:p>
    <w:p w14:paraId="006DC6C3" w14:textId="77777777" w:rsidR="00B55717" w:rsidRDefault="00B55717" w:rsidP="00B55717">
      <w:pPr>
        <w:pStyle w:val="EW"/>
      </w:pPr>
      <w:r>
        <w:t>ICS</w:t>
      </w:r>
      <w:r>
        <w:tab/>
        <w:t>In-Channel Selectivity</w:t>
      </w:r>
    </w:p>
    <w:p w14:paraId="0E6EE15D" w14:textId="77777777" w:rsidR="00B55717" w:rsidRDefault="00B55717" w:rsidP="00B55717">
      <w:pPr>
        <w:pStyle w:val="EW"/>
      </w:pPr>
      <w:r>
        <w:t>ITU</w:t>
      </w:r>
      <w:r>
        <w:noBreakHyphen/>
        <w:t>R</w:t>
      </w:r>
      <w:r>
        <w:tab/>
        <w:t>Radiocommunication Sector of the International Telecommunication Union</w:t>
      </w:r>
    </w:p>
    <w:p w14:paraId="4EC86898" w14:textId="77777777" w:rsidR="00B55717" w:rsidRDefault="00B55717" w:rsidP="00B55717">
      <w:pPr>
        <w:pStyle w:val="EW"/>
        <w:rPr>
          <w:lang w:val="fr-FR"/>
        </w:rPr>
      </w:pPr>
      <w:r>
        <w:rPr>
          <w:lang w:val="fr-FR"/>
        </w:rPr>
        <w:t>LA</w:t>
      </w:r>
      <w:r>
        <w:rPr>
          <w:lang w:val="fr-FR"/>
        </w:rPr>
        <w:tab/>
        <w:t>Local Area</w:t>
      </w:r>
    </w:p>
    <w:p w14:paraId="79617FDF" w14:textId="77777777" w:rsidR="00B55717" w:rsidRDefault="00B55717" w:rsidP="00B55717">
      <w:pPr>
        <w:pStyle w:val="EW"/>
        <w:rPr>
          <w:lang w:val="fr-FR"/>
        </w:rPr>
      </w:pPr>
      <w:r>
        <w:rPr>
          <w:lang w:val="fr-FR"/>
        </w:rPr>
        <w:t>LNA</w:t>
      </w:r>
      <w:r>
        <w:rPr>
          <w:lang w:val="fr-FR"/>
        </w:rPr>
        <w:tab/>
        <w:t>Low Noise Amplifier</w:t>
      </w:r>
    </w:p>
    <w:p w14:paraId="2C737EB5" w14:textId="77777777" w:rsidR="00B55717" w:rsidRDefault="00B55717" w:rsidP="00B55717">
      <w:pPr>
        <w:pStyle w:val="EW"/>
      </w:pPr>
      <w:r>
        <w:t>MR</w:t>
      </w:r>
      <w:r>
        <w:tab/>
        <w:t>Medium Range</w:t>
      </w:r>
    </w:p>
    <w:p w14:paraId="65D0A06C" w14:textId="77777777" w:rsidR="00B55717" w:rsidRDefault="00B55717" w:rsidP="00B55717">
      <w:pPr>
        <w:pStyle w:val="EW"/>
      </w:pPr>
      <w:r>
        <w:t>NR</w:t>
      </w:r>
      <w:r>
        <w:tab/>
        <w:t>New Radio</w:t>
      </w:r>
    </w:p>
    <w:p w14:paraId="0FA731B2" w14:textId="77777777" w:rsidR="00B55717" w:rsidRDefault="00B55717" w:rsidP="00B55717">
      <w:pPr>
        <w:pStyle w:val="EW"/>
      </w:pPr>
      <w:r>
        <w:t>NR-ARFCN</w:t>
      </w:r>
      <w:r>
        <w:tab/>
        <w:t>NR Absolute Radio Frequency Channel Number</w:t>
      </w:r>
    </w:p>
    <w:p w14:paraId="1C2A20B4" w14:textId="77777777" w:rsidR="00B55717" w:rsidRDefault="00B55717" w:rsidP="00B55717">
      <w:pPr>
        <w:pStyle w:val="EW"/>
      </w:pPr>
      <w:r>
        <w:t>OBUE</w:t>
      </w:r>
      <w:r>
        <w:tab/>
        <w:t>Operating Band Unwanted Emissions</w:t>
      </w:r>
    </w:p>
    <w:p w14:paraId="17356539" w14:textId="77777777" w:rsidR="00B55717" w:rsidRDefault="00B55717" w:rsidP="00B55717">
      <w:pPr>
        <w:pStyle w:val="EW"/>
        <w:rPr>
          <w:rFonts w:eastAsia="SimSun"/>
        </w:rPr>
      </w:pPr>
      <w:r>
        <w:t>O</w:t>
      </w:r>
      <w:r>
        <w:rPr>
          <w:rFonts w:eastAsia="SimSun" w:hint="eastAsia"/>
        </w:rPr>
        <w:t>CC</w:t>
      </w:r>
      <w:r>
        <w:tab/>
        <w:t>O</w:t>
      </w:r>
      <w:r>
        <w:rPr>
          <w:rFonts w:eastAsia="SimSun" w:hint="eastAsia"/>
        </w:rPr>
        <w:t>rthogonal Covering Code</w:t>
      </w:r>
    </w:p>
    <w:p w14:paraId="7678E849" w14:textId="77777777" w:rsidR="00B55717" w:rsidRDefault="00B55717" w:rsidP="00B55717">
      <w:pPr>
        <w:pStyle w:val="EW"/>
      </w:pPr>
      <w:r>
        <w:t>OSDD</w:t>
      </w:r>
      <w:r>
        <w:tab/>
        <w:t>OTA Sensitivity Directions Declaration</w:t>
      </w:r>
    </w:p>
    <w:p w14:paraId="17743BA6" w14:textId="77777777" w:rsidR="00B55717" w:rsidRDefault="00B55717" w:rsidP="00B55717">
      <w:pPr>
        <w:pStyle w:val="EW"/>
      </w:pPr>
      <w:r>
        <w:t>OTA</w:t>
      </w:r>
      <w:r>
        <w:tab/>
        <w:t xml:space="preserve">Over </w:t>
      </w:r>
      <w:proofErr w:type="gramStart"/>
      <w:r>
        <w:t>The</w:t>
      </w:r>
      <w:proofErr w:type="gramEnd"/>
      <w:r>
        <w:t xml:space="preserve"> Air</w:t>
      </w:r>
    </w:p>
    <w:p w14:paraId="6120FDFC" w14:textId="77777777" w:rsidR="00B55717" w:rsidRDefault="00B55717" w:rsidP="00B55717">
      <w:pPr>
        <w:pStyle w:val="EW"/>
      </w:pPr>
      <w:r>
        <w:t>PT-RS</w:t>
      </w:r>
      <w:r>
        <w:tab/>
        <w:t>Phase Tracking Reference Signal</w:t>
      </w:r>
    </w:p>
    <w:p w14:paraId="49BC8C9B" w14:textId="77777777" w:rsidR="00B55717" w:rsidRDefault="00B55717" w:rsidP="00B55717">
      <w:pPr>
        <w:pStyle w:val="EW"/>
      </w:pPr>
      <w:bookmarkStart w:id="53" w:name="OLE_LINK17"/>
      <w:r>
        <w:t>PWS</w:t>
      </w:r>
      <w:r>
        <w:tab/>
      </w:r>
      <w:r>
        <w:rPr>
          <w:lang w:val="en-US"/>
        </w:rPr>
        <w:t>Plane Wave Synthesizer</w:t>
      </w:r>
    </w:p>
    <w:p w14:paraId="616AEAE7" w14:textId="77777777" w:rsidR="00B55717" w:rsidRDefault="00B55717" w:rsidP="00B55717">
      <w:pPr>
        <w:pStyle w:val="EW"/>
        <w:rPr>
          <w:rFonts w:eastAsia="SimSun"/>
        </w:rPr>
      </w:pPr>
      <w:r>
        <w:t>RB</w:t>
      </w:r>
      <w:r>
        <w:tab/>
        <w:t>Resource Bloc</w:t>
      </w:r>
      <w:bookmarkEnd w:id="53"/>
      <w:r>
        <w:rPr>
          <w:rFonts w:eastAsia="SimSun" w:hint="eastAsia"/>
        </w:rPr>
        <w:t>k</w:t>
      </w:r>
    </w:p>
    <w:p w14:paraId="5DC27C87" w14:textId="77777777" w:rsidR="00B55717" w:rsidRDefault="00B55717" w:rsidP="00B55717">
      <w:pPr>
        <w:pStyle w:val="EW"/>
      </w:pPr>
      <w:r>
        <w:t>RDN</w:t>
      </w:r>
      <w:r>
        <w:tab/>
        <w:t>Radio Distribution Network</w:t>
      </w:r>
    </w:p>
    <w:p w14:paraId="0930345E" w14:textId="77777777" w:rsidR="00B55717" w:rsidRDefault="00B55717" w:rsidP="00B55717">
      <w:pPr>
        <w:pStyle w:val="EW"/>
      </w:pPr>
      <w:r>
        <w:t>REFSENS</w:t>
      </w:r>
      <w:r>
        <w:tab/>
        <w:t>Reference Sensitivity</w:t>
      </w:r>
    </w:p>
    <w:p w14:paraId="1955AE27" w14:textId="77777777" w:rsidR="00B55717" w:rsidRDefault="00B55717" w:rsidP="00B55717">
      <w:pPr>
        <w:pStyle w:val="EW"/>
      </w:pPr>
      <w:r>
        <w:t>RIB</w:t>
      </w:r>
      <w:r>
        <w:tab/>
        <w:t>Radiated Interface Boundary</w:t>
      </w:r>
    </w:p>
    <w:p w14:paraId="0706C3E5" w14:textId="77777777" w:rsidR="00B55717" w:rsidRDefault="00B55717" w:rsidP="00B55717">
      <w:pPr>
        <w:pStyle w:val="EW"/>
      </w:pPr>
      <w:r>
        <w:t>RMS</w:t>
      </w:r>
      <w:r>
        <w:tab/>
        <w:t>Root Mean Square (value)</w:t>
      </w:r>
    </w:p>
    <w:p w14:paraId="2995E4BC" w14:textId="77777777" w:rsidR="00B55717" w:rsidRDefault="00B55717" w:rsidP="00B55717">
      <w:pPr>
        <w:pStyle w:val="EW"/>
      </w:pPr>
      <w:r>
        <w:t>RS</w:t>
      </w:r>
      <w:r>
        <w:tab/>
        <w:t>Reference Signal</w:t>
      </w:r>
    </w:p>
    <w:p w14:paraId="7674D124" w14:textId="77777777" w:rsidR="00B55717" w:rsidRDefault="00B55717" w:rsidP="00B55717">
      <w:pPr>
        <w:pStyle w:val="EW"/>
      </w:pPr>
      <w:bookmarkStart w:id="54" w:name="OLE_LINK9"/>
      <w:r>
        <w:t>R</w:t>
      </w:r>
      <w:r>
        <w:rPr>
          <w:rFonts w:hint="eastAsia"/>
        </w:rPr>
        <w:t>V</w:t>
      </w:r>
      <w:r>
        <w:tab/>
        <w:t>R</w:t>
      </w:r>
      <w:r>
        <w:rPr>
          <w:rFonts w:hint="eastAsia"/>
        </w:rPr>
        <w:t>edundancy Version</w:t>
      </w:r>
    </w:p>
    <w:bookmarkEnd w:id="54"/>
    <w:p w14:paraId="7A8851E7" w14:textId="77777777" w:rsidR="00B55717" w:rsidRDefault="00B55717" w:rsidP="00B55717">
      <w:pPr>
        <w:pStyle w:val="EW"/>
      </w:pPr>
      <w:r>
        <w:t>RX</w:t>
      </w:r>
      <w:r>
        <w:tab/>
        <w:t>Receiver</w:t>
      </w:r>
    </w:p>
    <w:p w14:paraId="5ABB06A0" w14:textId="77777777" w:rsidR="00B55717" w:rsidRDefault="00B55717" w:rsidP="00B55717">
      <w:pPr>
        <w:pStyle w:val="EW"/>
      </w:pPr>
      <w:proofErr w:type="spellStart"/>
      <w:r>
        <w:t>RoAoA</w:t>
      </w:r>
      <w:proofErr w:type="spellEnd"/>
      <w:r>
        <w:tab/>
        <w:t>Range of Angles of Arrival</w:t>
      </w:r>
    </w:p>
    <w:p w14:paraId="53F9FDC4" w14:textId="77777777" w:rsidR="00B55717" w:rsidRDefault="00B55717" w:rsidP="00B55717">
      <w:pPr>
        <w:pStyle w:val="EW"/>
      </w:pPr>
      <w:r>
        <w:t>SCS</w:t>
      </w:r>
      <w:r>
        <w:tab/>
        <w:t>Sub-Carrier Spacing</w:t>
      </w:r>
    </w:p>
    <w:p w14:paraId="388939A5" w14:textId="77777777" w:rsidR="00B55717" w:rsidRDefault="00B55717" w:rsidP="00B55717">
      <w:pPr>
        <w:pStyle w:val="EW"/>
        <w:rPr>
          <w:rFonts w:eastAsia="SimSun"/>
        </w:rPr>
      </w:pPr>
      <w:r>
        <w:t>SSB</w:t>
      </w:r>
      <w:r>
        <w:tab/>
        <w:t>Synchronization Signal Bloc</w:t>
      </w:r>
      <w:r>
        <w:rPr>
          <w:rFonts w:eastAsia="SimSun" w:hint="eastAsia"/>
        </w:rPr>
        <w:t>k</w:t>
      </w:r>
    </w:p>
    <w:p w14:paraId="037548EF" w14:textId="77777777" w:rsidR="00B55717" w:rsidRDefault="00B55717" w:rsidP="00B55717">
      <w:pPr>
        <w:pStyle w:val="EW"/>
      </w:pPr>
      <w:r>
        <w:t>TAB</w:t>
      </w:r>
      <w:r>
        <w:tab/>
        <w:t>Transceiver Array Boundary</w:t>
      </w:r>
    </w:p>
    <w:p w14:paraId="457BB212" w14:textId="77777777" w:rsidR="00B55717" w:rsidRDefault="00B55717" w:rsidP="00B55717">
      <w:pPr>
        <w:pStyle w:val="EW"/>
      </w:pPr>
      <w:r>
        <w:t>TAE</w:t>
      </w:r>
      <w:r>
        <w:tab/>
        <w:t>Time Alignment Error</w:t>
      </w:r>
    </w:p>
    <w:p w14:paraId="356B2DB0" w14:textId="77777777" w:rsidR="00B55717" w:rsidRDefault="00B55717" w:rsidP="00B55717">
      <w:pPr>
        <w:pStyle w:val="EW"/>
      </w:pPr>
      <w:r>
        <w:t>TDD</w:t>
      </w:r>
      <w:r>
        <w:tab/>
        <w:t>Time Division Duplex</w:t>
      </w:r>
      <w:bookmarkStart w:id="55" w:name="OLE_LINK28"/>
      <w:bookmarkStart w:id="56" w:name="OLE_LINK27"/>
    </w:p>
    <w:p w14:paraId="6BC487E9" w14:textId="77777777" w:rsidR="00B55717" w:rsidRDefault="00B55717" w:rsidP="00B55717">
      <w:pPr>
        <w:pStyle w:val="EW"/>
        <w:rPr>
          <w:rFonts w:eastAsia="SimSun"/>
        </w:rPr>
      </w:pPr>
      <w:r>
        <w:t>TDL</w:t>
      </w:r>
      <w:r>
        <w:tab/>
        <w:t>Tapped Delay Lin</w:t>
      </w:r>
      <w:bookmarkEnd w:id="55"/>
      <w:r>
        <w:rPr>
          <w:rFonts w:eastAsia="SimSun" w:hint="eastAsia"/>
        </w:rPr>
        <w:t>e</w:t>
      </w:r>
    </w:p>
    <w:bookmarkEnd w:id="56"/>
    <w:p w14:paraId="6D9EE0B7" w14:textId="77777777" w:rsidR="00B55717" w:rsidRDefault="00B55717" w:rsidP="00B55717">
      <w:pPr>
        <w:pStyle w:val="EW"/>
      </w:pPr>
      <w:r>
        <w:t>TRP</w:t>
      </w:r>
      <w:r>
        <w:tab/>
        <w:t>Total Radiated Power</w:t>
      </w:r>
    </w:p>
    <w:p w14:paraId="031FBC0E" w14:textId="77777777" w:rsidR="00B55717" w:rsidRDefault="00B55717" w:rsidP="00B55717">
      <w:pPr>
        <w:pStyle w:val="EW"/>
      </w:pPr>
      <w:r>
        <w:t>TT</w:t>
      </w:r>
      <w:r>
        <w:tab/>
        <w:t>Test Tolerance</w:t>
      </w:r>
      <w:bookmarkStart w:id="57" w:name="OLE_LINK29"/>
    </w:p>
    <w:p w14:paraId="737E0407" w14:textId="77777777" w:rsidR="00B55717" w:rsidRDefault="00B55717" w:rsidP="00B55717">
      <w:pPr>
        <w:pStyle w:val="EW"/>
        <w:rPr>
          <w:rFonts w:eastAsia="SimSun"/>
        </w:rPr>
      </w:pPr>
      <w:r>
        <w:t>UCI</w:t>
      </w:r>
      <w:r>
        <w:tab/>
        <w:t>Uplink Control Informatio</w:t>
      </w:r>
      <w:r>
        <w:rPr>
          <w:rFonts w:eastAsia="SimSun" w:hint="eastAsia"/>
        </w:rPr>
        <w:t>n</w:t>
      </w:r>
    </w:p>
    <w:p w14:paraId="446D816C" w14:textId="77777777" w:rsidR="00B55717" w:rsidRDefault="00B55717" w:rsidP="00B55717">
      <w:pPr>
        <w:pStyle w:val="EW"/>
        <w:rPr>
          <w:rFonts w:eastAsia="SimSun"/>
        </w:rPr>
      </w:pPr>
      <w:r>
        <w:t>ZF</w:t>
      </w:r>
      <w:r>
        <w:tab/>
        <w:t>Zero Forcin</w:t>
      </w:r>
      <w:bookmarkEnd w:id="57"/>
      <w:r>
        <w:rPr>
          <w:rFonts w:eastAsia="SimSun" w:hint="eastAsia"/>
        </w:rPr>
        <w:t>g</w:t>
      </w:r>
    </w:p>
    <w:p w14:paraId="380AE6F9" w14:textId="77777777" w:rsidR="00B55717" w:rsidRDefault="00B55717" w:rsidP="00B55717">
      <w:pPr>
        <w:pStyle w:val="EW"/>
        <w:rPr>
          <w:lang w:val="en-US"/>
        </w:rPr>
      </w:pPr>
    </w:p>
    <w:p w14:paraId="154BB706" w14:textId="77777777" w:rsidR="00B55717" w:rsidRDefault="00B55717" w:rsidP="00B55717">
      <w:r>
        <w:br w:type="page"/>
      </w:r>
    </w:p>
    <w:p w14:paraId="14B92F7C" w14:textId="77777777" w:rsidR="00B55717" w:rsidRDefault="00B55717" w:rsidP="00B55717">
      <w:pPr>
        <w:pStyle w:val="Heading1"/>
      </w:pPr>
      <w:bookmarkStart w:id="58" w:name="_Toc106206458"/>
      <w:bookmarkStart w:id="59" w:name="_Toc82536200"/>
      <w:bookmarkStart w:id="60" w:name="_Toc29810416"/>
      <w:bookmarkStart w:id="61" w:name="_Toc76114192"/>
      <w:bookmarkStart w:id="62" w:name="_Toc21102567"/>
      <w:bookmarkStart w:id="63" w:name="_Toc89952493"/>
      <w:bookmarkStart w:id="64" w:name="_Toc58915565"/>
      <w:bookmarkStart w:id="65" w:name="_Toc99702672"/>
      <w:bookmarkStart w:id="66" w:name="_Toc121999339"/>
      <w:bookmarkStart w:id="67" w:name="_Toc76544078"/>
      <w:bookmarkStart w:id="68" w:name="_Toc98766309"/>
      <w:bookmarkStart w:id="69" w:name="_Toc66693615"/>
      <w:bookmarkStart w:id="70" w:name="_Toc74915567"/>
      <w:bookmarkStart w:id="71" w:name="_Toc187257689"/>
      <w:bookmarkStart w:id="72" w:name="_Toc137396162"/>
      <w:bookmarkStart w:id="73" w:name="_Toc53182898"/>
      <w:bookmarkStart w:id="74" w:name="_Toc156577602"/>
      <w:bookmarkStart w:id="75" w:name="_Toc115080460"/>
      <w:bookmarkStart w:id="76" w:name="_Toc176948882"/>
      <w:bookmarkStart w:id="77" w:name="_Toc45885789"/>
      <w:bookmarkStart w:id="78" w:name="_Toc58917746"/>
      <w:bookmarkStart w:id="79" w:name="_Toc37272714"/>
      <w:bookmarkStart w:id="80" w:name="_Toc36635768"/>
      <w:bookmarkStart w:id="81" w:name="_Toc124154238"/>
      <w:r>
        <w:lastRenderedPageBreak/>
        <w:t>4</w:t>
      </w:r>
      <w:r>
        <w:tab/>
        <w:t>General radiated test conditions and declarations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F5F5468" w14:textId="77777777" w:rsidR="00B55717" w:rsidRDefault="00B55717" w:rsidP="00B55717">
      <w:pPr>
        <w:pStyle w:val="Heading2"/>
      </w:pPr>
      <w:bookmarkStart w:id="82" w:name="_Toc36635769"/>
      <w:bookmarkStart w:id="83" w:name="_Toc115080461"/>
      <w:bookmarkStart w:id="84" w:name="_Toc29810417"/>
      <w:bookmarkStart w:id="85" w:name="_Toc176948883"/>
      <w:bookmarkStart w:id="86" w:name="_Toc58917747"/>
      <w:bookmarkStart w:id="87" w:name="_Toc156577603"/>
      <w:bookmarkStart w:id="88" w:name="_Toc98766310"/>
      <w:bookmarkStart w:id="89" w:name="_Toc45885790"/>
      <w:bookmarkStart w:id="90" w:name="_Toc53182899"/>
      <w:bookmarkStart w:id="91" w:name="_Toc124154239"/>
      <w:bookmarkStart w:id="92" w:name="_Toc89952494"/>
      <w:bookmarkStart w:id="93" w:name="_Toc187257690"/>
      <w:bookmarkStart w:id="94" w:name="_Toc121999340"/>
      <w:bookmarkStart w:id="95" w:name="_Toc76544079"/>
      <w:bookmarkStart w:id="96" w:name="_Toc76114193"/>
      <w:bookmarkStart w:id="97" w:name="_Toc137396163"/>
      <w:bookmarkStart w:id="98" w:name="_Toc74915568"/>
      <w:bookmarkStart w:id="99" w:name="_Toc58915566"/>
      <w:bookmarkStart w:id="100" w:name="_Toc99702673"/>
      <w:bookmarkStart w:id="101" w:name="_Toc66693616"/>
      <w:bookmarkStart w:id="102" w:name="_Toc21102568"/>
      <w:bookmarkStart w:id="103" w:name="_Toc82536201"/>
      <w:bookmarkStart w:id="104" w:name="_Toc106206459"/>
      <w:bookmarkStart w:id="105" w:name="_Toc37272715"/>
      <w:r>
        <w:t>4.1</w:t>
      </w:r>
      <w:r>
        <w:tab/>
        <w:t>Measurement uncertainties and test requirements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735E1A4" w14:textId="77777777" w:rsidR="00B55717" w:rsidRDefault="00B55717" w:rsidP="00B55717">
      <w:pPr>
        <w:pStyle w:val="Heading3"/>
      </w:pPr>
      <w:bookmarkStart w:id="106" w:name="_Toc137396164"/>
      <w:bookmarkStart w:id="107" w:name="_Toc58917748"/>
      <w:bookmarkStart w:id="108" w:name="_Toc29810418"/>
      <w:bookmarkStart w:id="109" w:name="_Toc37272716"/>
      <w:bookmarkStart w:id="110" w:name="_Toc156577604"/>
      <w:bookmarkStart w:id="111" w:name="_Toc82536202"/>
      <w:bookmarkStart w:id="112" w:name="_Toc121999341"/>
      <w:bookmarkStart w:id="113" w:name="_Toc58915567"/>
      <w:bookmarkStart w:id="114" w:name="_Toc98766311"/>
      <w:bookmarkStart w:id="115" w:name="_Toc106206460"/>
      <w:bookmarkStart w:id="116" w:name="_Toc45885791"/>
      <w:bookmarkStart w:id="117" w:name="_Toc66693617"/>
      <w:bookmarkStart w:id="118" w:name="_Toc76114194"/>
      <w:bookmarkStart w:id="119" w:name="_Toc124154240"/>
      <w:bookmarkStart w:id="120" w:name="_Toc89952495"/>
      <w:bookmarkStart w:id="121" w:name="_Toc176948884"/>
      <w:bookmarkStart w:id="122" w:name="_Toc115080462"/>
      <w:bookmarkStart w:id="123" w:name="_Toc187257691"/>
      <w:bookmarkStart w:id="124" w:name="_Toc74915569"/>
      <w:bookmarkStart w:id="125" w:name="_Toc21102569"/>
      <w:bookmarkStart w:id="126" w:name="_Toc53182900"/>
      <w:bookmarkStart w:id="127" w:name="_Toc76544080"/>
      <w:bookmarkStart w:id="128" w:name="_Toc36635770"/>
      <w:bookmarkStart w:id="129" w:name="_Toc99702674"/>
      <w:r>
        <w:t>4.1.1</w:t>
      </w:r>
      <w: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91E0B78" w14:textId="77777777" w:rsidR="00B55717" w:rsidRDefault="00B55717" w:rsidP="00B55717">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14:paraId="70AAF1F4" w14:textId="77777777" w:rsidR="00B55717" w:rsidRDefault="00B55717" w:rsidP="00B55717">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14:paraId="6911050A" w14:textId="77777777" w:rsidR="00B55717" w:rsidRDefault="00B55717" w:rsidP="00B55717">
      <w:pPr>
        <w:rPr>
          <w:snapToGrid w:val="0"/>
        </w:rPr>
      </w:pPr>
      <w:r>
        <w:rPr>
          <w:snapToGrid w:val="0"/>
        </w:rPr>
        <w:t>Test Tolerances are individually calculated for each test. Test Tolerances are used to relax the minimum requirements to create test requirements.</w:t>
      </w:r>
    </w:p>
    <w:p w14:paraId="4CFB43F2" w14:textId="77777777" w:rsidR="00B55717" w:rsidRDefault="00B55717" w:rsidP="00B55717">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E6A89A8" w14:textId="77777777" w:rsidR="00B55717" w:rsidRDefault="00B55717" w:rsidP="00B55717">
      <w:r>
        <w:t>The requirements are classified according to spatial characteristics as shown in table 4.1.1-1 and table 4.1.1-2.</w:t>
      </w:r>
    </w:p>
    <w:p w14:paraId="382FDDB4" w14:textId="77777777" w:rsidR="00B55717" w:rsidRDefault="00B55717" w:rsidP="00B55717">
      <w:pPr>
        <w:pStyle w:val="TH"/>
      </w:pPr>
      <w:r>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2058"/>
        <w:gridCol w:w="1383"/>
        <w:gridCol w:w="1390"/>
        <w:gridCol w:w="1290"/>
        <w:gridCol w:w="1887"/>
      </w:tblGrid>
      <w:tr w:rsidR="00B55717" w14:paraId="7AF7AA2F" w14:textId="77777777" w:rsidTr="00812EF3">
        <w:trPr>
          <w:cantSplit/>
          <w:jc w:val="center"/>
        </w:trPr>
        <w:tc>
          <w:tcPr>
            <w:tcW w:w="3681" w:type="dxa"/>
            <w:gridSpan w:val="2"/>
            <w:tcBorders>
              <w:bottom w:val="nil"/>
            </w:tcBorders>
            <w:shd w:val="clear" w:color="auto" w:fill="auto"/>
          </w:tcPr>
          <w:p w14:paraId="1F591CE8" w14:textId="77777777" w:rsidR="00B55717" w:rsidRDefault="00B55717" w:rsidP="00812EF3">
            <w:pPr>
              <w:pStyle w:val="TAH"/>
            </w:pPr>
            <w:r>
              <w:t>Tx requirement</w:t>
            </w:r>
          </w:p>
        </w:tc>
        <w:tc>
          <w:tcPr>
            <w:tcW w:w="1383" w:type="dxa"/>
            <w:tcBorders>
              <w:bottom w:val="nil"/>
            </w:tcBorders>
            <w:shd w:val="clear" w:color="auto" w:fill="auto"/>
          </w:tcPr>
          <w:p w14:paraId="38B6B3F1" w14:textId="77777777" w:rsidR="00B55717" w:rsidRDefault="00B55717" w:rsidP="00812EF3">
            <w:pPr>
              <w:pStyle w:val="TAH"/>
            </w:pPr>
            <w:r>
              <w:t>Classification</w:t>
            </w:r>
          </w:p>
        </w:tc>
        <w:tc>
          <w:tcPr>
            <w:tcW w:w="2680" w:type="dxa"/>
            <w:gridSpan w:val="2"/>
          </w:tcPr>
          <w:p w14:paraId="5421FF37" w14:textId="77777777" w:rsidR="00B55717" w:rsidRDefault="00B55717" w:rsidP="00812EF3">
            <w:pPr>
              <w:pStyle w:val="TAH"/>
            </w:pPr>
            <w:r>
              <w:t>Coverage range</w:t>
            </w:r>
          </w:p>
        </w:tc>
        <w:tc>
          <w:tcPr>
            <w:tcW w:w="1887" w:type="dxa"/>
            <w:tcBorders>
              <w:bottom w:val="nil"/>
            </w:tcBorders>
            <w:shd w:val="clear" w:color="auto" w:fill="auto"/>
          </w:tcPr>
          <w:p w14:paraId="3748B294" w14:textId="77777777" w:rsidR="00B55717" w:rsidRDefault="00B55717" w:rsidP="00812EF3">
            <w:pPr>
              <w:pStyle w:val="TAH"/>
            </w:pPr>
            <w:r>
              <w:t>Number of</w:t>
            </w:r>
          </w:p>
        </w:tc>
      </w:tr>
      <w:tr w:rsidR="00B55717" w14:paraId="2572D876" w14:textId="77777777" w:rsidTr="00812EF3">
        <w:trPr>
          <w:cantSplit/>
          <w:jc w:val="center"/>
        </w:trPr>
        <w:tc>
          <w:tcPr>
            <w:tcW w:w="3681" w:type="dxa"/>
            <w:gridSpan w:val="2"/>
            <w:tcBorders>
              <w:top w:val="nil"/>
            </w:tcBorders>
            <w:shd w:val="clear" w:color="auto" w:fill="auto"/>
          </w:tcPr>
          <w:p w14:paraId="0A48C5CA" w14:textId="77777777" w:rsidR="00B55717" w:rsidRDefault="00B55717" w:rsidP="00812EF3">
            <w:pPr>
              <w:pStyle w:val="TAH"/>
            </w:pPr>
          </w:p>
        </w:tc>
        <w:tc>
          <w:tcPr>
            <w:tcW w:w="1383" w:type="dxa"/>
            <w:tcBorders>
              <w:top w:val="nil"/>
            </w:tcBorders>
            <w:shd w:val="clear" w:color="auto" w:fill="auto"/>
          </w:tcPr>
          <w:p w14:paraId="24D87B79" w14:textId="77777777" w:rsidR="00B55717" w:rsidRDefault="00B55717" w:rsidP="00812EF3">
            <w:pPr>
              <w:pStyle w:val="TAH"/>
            </w:pPr>
          </w:p>
        </w:tc>
        <w:tc>
          <w:tcPr>
            <w:tcW w:w="1390" w:type="dxa"/>
          </w:tcPr>
          <w:p w14:paraId="2005A76D" w14:textId="77777777" w:rsidR="00B55717" w:rsidRDefault="00B55717" w:rsidP="00812EF3">
            <w:pPr>
              <w:pStyle w:val="TAH"/>
            </w:pPr>
            <w:r>
              <w:t>FR1</w:t>
            </w:r>
          </w:p>
        </w:tc>
        <w:tc>
          <w:tcPr>
            <w:tcW w:w="1290" w:type="dxa"/>
          </w:tcPr>
          <w:p w14:paraId="13F4CB9B" w14:textId="77777777" w:rsidR="00B55717" w:rsidRDefault="00B55717" w:rsidP="00812EF3">
            <w:pPr>
              <w:pStyle w:val="TAH"/>
            </w:pPr>
            <w:r>
              <w:t>FR2</w:t>
            </w:r>
          </w:p>
        </w:tc>
        <w:tc>
          <w:tcPr>
            <w:tcW w:w="1887" w:type="dxa"/>
            <w:tcBorders>
              <w:top w:val="nil"/>
            </w:tcBorders>
            <w:shd w:val="clear" w:color="auto" w:fill="auto"/>
          </w:tcPr>
          <w:p w14:paraId="3133A5F8" w14:textId="77777777" w:rsidR="00B55717" w:rsidRDefault="00B55717" w:rsidP="00812EF3">
            <w:pPr>
              <w:pStyle w:val="TAH"/>
            </w:pPr>
            <w:r>
              <w:t>conformance directions</w:t>
            </w:r>
          </w:p>
        </w:tc>
      </w:tr>
      <w:tr w:rsidR="00B55717" w14:paraId="3C6CE8E4" w14:textId="77777777" w:rsidTr="00812EF3">
        <w:trPr>
          <w:cantSplit/>
          <w:jc w:val="center"/>
        </w:trPr>
        <w:tc>
          <w:tcPr>
            <w:tcW w:w="3681" w:type="dxa"/>
            <w:gridSpan w:val="2"/>
            <w:shd w:val="clear" w:color="auto" w:fill="auto"/>
          </w:tcPr>
          <w:p w14:paraId="41E6F7A4" w14:textId="77777777" w:rsidR="00B55717" w:rsidRDefault="00B55717" w:rsidP="00812EF3">
            <w:pPr>
              <w:pStyle w:val="TAC"/>
            </w:pPr>
            <w:r>
              <w:t>Radiated transmit power</w:t>
            </w:r>
          </w:p>
        </w:tc>
        <w:tc>
          <w:tcPr>
            <w:tcW w:w="1383" w:type="dxa"/>
          </w:tcPr>
          <w:p w14:paraId="54B72113" w14:textId="77777777" w:rsidR="00B55717" w:rsidRDefault="00B55717" w:rsidP="00812EF3">
            <w:pPr>
              <w:pStyle w:val="TAC"/>
            </w:pPr>
            <w:r>
              <w:t>Directional</w:t>
            </w:r>
          </w:p>
        </w:tc>
        <w:tc>
          <w:tcPr>
            <w:tcW w:w="1390" w:type="dxa"/>
          </w:tcPr>
          <w:p w14:paraId="107CAF38" w14:textId="77777777" w:rsidR="00B55717" w:rsidRDefault="00B55717" w:rsidP="00812EF3">
            <w:pPr>
              <w:pStyle w:val="TAL"/>
            </w:pPr>
            <w:r>
              <w:t>OTA peak directions set</w:t>
            </w:r>
          </w:p>
        </w:tc>
        <w:tc>
          <w:tcPr>
            <w:tcW w:w="1290" w:type="dxa"/>
          </w:tcPr>
          <w:p w14:paraId="1A5ABE9A" w14:textId="77777777" w:rsidR="00B55717" w:rsidRDefault="00B55717" w:rsidP="00812EF3">
            <w:pPr>
              <w:pStyle w:val="TAL"/>
            </w:pPr>
            <w:r>
              <w:t>OTA peak directions set</w:t>
            </w:r>
          </w:p>
        </w:tc>
        <w:tc>
          <w:tcPr>
            <w:tcW w:w="1887" w:type="dxa"/>
          </w:tcPr>
          <w:p w14:paraId="264EE9D2" w14:textId="77777777" w:rsidR="00B55717" w:rsidRDefault="00B55717" w:rsidP="00812EF3">
            <w:pPr>
              <w:pStyle w:val="TAL"/>
            </w:pPr>
            <w:r>
              <w:t>5</w:t>
            </w:r>
          </w:p>
        </w:tc>
      </w:tr>
      <w:tr w:rsidR="00B55717" w14:paraId="6DF87F87" w14:textId="77777777" w:rsidTr="00812EF3">
        <w:trPr>
          <w:cantSplit/>
          <w:jc w:val="center"/>
        </w:trPr>
        <w:tc>
          <w:tcPr>
            <w:tcW w:w="3681" w:type="dxa"/>
            <w:gridSpan w:val="2"/>
            <w:shd w:val="clear" w:color="auto" w:fill="auto"/>
          </w:tcPr>
          <w:p w14:paraId="392F573C" w14:textId="77777777" w:rsidR="00B55717" w:rsidRDefault="00B55717" w:rsidP="00812EF3">
            <w:pPr>
              <w:pStyle w:val="TAC"/>
            </w:pPr>
            <w:r>
              <w:t>OTA BS output power</w:t>
            </w:r>
          </w:p>
        </w:tc>
        <w:tc>
          <w:tcPr>
            <w:tcW w:w="1383" w:type="dxa"/>
            <w:shd w:val="clear" w:color="auto" w:fill="auto"/>
          </w:tcPr>
          <w:p w14:paraId="68325B8E" w14:textId="77777777" w:rsidR="00B55717" w:rsidRDefault="00B55717" w:rsidP="00812EF3">
            <w:pPr>
              <w:pStyle w:val="TAC"/>
            </w:pPr>
            <w:r>
              <w:t>TRP</w:t>
            </w:r>
          </w:p>
        </w:tc>
        <w:tc>
          <w:tcPr>
            <w:tcW w:w="4567" w:type="dxa"/>
            <w:gridSpan w:val="3"/>
          </w:tcPr>
          <w:p w14:paraId="6EEF50B7" w14:textId="77777777" w:rsidR="00B55717" w:rsidRDefault="00B55717" w:rsidP="00812EF3">
            <w:pPr>
              <w:pStyle w:val="TAL"/>
            </w:pPr>
            <w:r>
              <w:t>See annex I</w:t>
            </w:r>
          </w:p>
        </w:tc>
      </w:tr>
      <w:tr w:rsidR="00B55717" w14:paraId="0EFECB14" w14:textId="77777777" w:rsidTr="00812EF3">
        <w:trPr>
          <w:cantSplit/>
          <w:jc w:val="center"/>
        </w:trPr>
        <w:tc>
          <w:tcPr>
            <w:tcW w:w="3681" w:type="dxa"/>
            <w:gridSpan w:val="2"/>
            <w:tcBorders>
              <w:bottom w:val="single" w:sz="4" w:space="0" w:color="auto"/>
            </w:tcBorders>
            <w:shd w:val="clear" w:color="auto" w:fill="auto"/>
          </w:tcPr>
          <w:p w14:paraId="71415267" w14:textId="77777777" w:rsidR="00B55717" w:rsidRDefault="00B55717" w:rsidP="00812EF3">
            <w:pPr>
              <w:pStyle w:val="TAC"/>
            </w:pPr>
            <w:r>
              <w:t>OTA output power dynamics</w:t>
            </w:r>
          </w:p>
        </w:tc>
        <w:tc>
          <w:tcPr>
            <w:tcW w:w="1383" w:type="dxa"/>
            <w:shd w:val="clear" w:color="auto" w:fill="auto"/>
          </w:tcPr>
          <w:p w14:paraId="72033D10" w14:textId="77777777" w:rsidR="00B55717" w:rsidRDefault="00B55717" w:rsidP="00812EF3">
            <w:pPr>
              <w:pStyle w:val="TAC"/>
            </w:pPr>
            <w:r>
              <w:t>Directional</w:t>
            </w:r>
          </w:p>
        </w:tc>
        <w:tc>
          <w:tcPr>
            <w:tcW w:w="1390" w:type="dxa"/>
          </w:tcPr>
          <w:p w14:paraId="014A9490" w14:textId="77777777" w:rsidR="00B55717" w:rsidRDefault="00B55717" w:rsidP="00812EF3">
            <w:pPr>
              <w:pStyle w:val="TAL"/>
            </w:pPr>
            <w:r>
              <w:t>OTA peak directions set</w:t>
            </w:r>
          </w:p>
        </w:tc>
        <w:tc>
          <w:tcPr>
            <w:tcW w:w="1290" w:type="dxa"/>
          </w:tcPr>
          <w:p w14:paraId="253214A2" w14:textId="77777777" w:rsidR="00B55717" w:rsidRDefault="00B55717" w:rsidP="00812EF3">
            <w:pPr>
              <w:pStyle w:val="TAL"/>
            </w:pPr>
            <w:r>
              <w:t>OTA peak directions set</w:t>
            </w:r>
          </w:p>
        </w:tc>
        <w:tc>
          <w:tcPr>
            <w:tcW w:w="1887" w:type="dxa"/>
            <w:shd w:val="clear" w:color="auto" w:fill="auto"/>
          </w:tcPr>
          <w:p w14:paraId="0D4E46CC" w14:textId="77777777" w:rsidR="00B55717" w:rsidRDefault="00B55717" w:rsidP="00812EF3">
            <w:pPr>
              <w:pStyle w:val="TAL"/>
            </w:pPr>
            <w:r>
              <w:t>1</w:t>
            </w:r>
          </w:p>
        </w:tc>
      </w:tr>
      <w:tr w:rsidR="00B55717" w14:paraId="651CCA49" w14:textId="77777777" w:rsidTr="00812EF3">
        <w:trPr>
          <w:cantSplit/>
          <w:jc w:val="center"/>
        </w:trPr>
        <w:tc>
          <w:tcPr>
            <w:tcW w:w="3681" w:type="dxa"/>
            <w:gridSpan w:val="2"/>
            <w:tcBorders>
              <w:bottom w:val="nil"/>
            </w:tcBorders>
            <w:shd w:val="clear" w:color="auto" w:fill="auto"/>
          </w:tcPr>
          <w:p w14:paraId="5FC17A9E" w14:textId="77777777" w:rsidR="00B55717" w:rsidRDefault="00B55717" w:rsidP="00812EF3">
            <w:pPr>
              <w:pStyle w:val="TAC"/>
            </w:pPr>
            <w:r>
              <w:t>OTA transmitter OFF power</w:t>
            </w:r>
          </w:p>
        </w:tc>
        <w:tc>
          <w:tcPr>
            <w:tcW w:w="1383" w:type="dxa"/>
            <w:shd w:val="clear" w:color="auto" w:fill="auto"/>
          </w:tcPr>
          <w:p w14:paraId="1C89F85F" w14:textId="77777777" w:rsidR="00B55717" w:rsidRDefault="00B55717" w:rsidP="00812EF3">
            <w:pPr>
              <w:pStyle w:val="TAC"/>
            </w:pPr>
            <w:r>
              <w:t>Co-location</w:t>
            </w:r>
          </w:p>
        </w:tc>
        <w:tc>
          <w:tcPr>
            <w:tcW w:w="1390" w:type="dxa"/>
          </w:tcPr>
          <w:p w14:paraId="740A2522" w14:textId="77777777" w:rsidR="00B55717" w:rsidRDefault="00B55717" w:rsidP="00812EF3">
            <w:pPr>
              <w:pStyle w:val="TAL"/>
            </w:pPr>
            <w:r>
              <w:t xml:space="preserve">See clause 4.12 </w:t>
            </w:r>
          </w:p>
        </w:tc>
        <w:tc>
          <w:tcPr>
            <w:tcW w:w="1290" w:type="dxa"/>
          </w:tcPr>
          <w:p w14:paraId="443F7446" w14:textId="77777777" w:rsidR="00B55717" w:rsidRDefault="00B55717" w:rsidP="00812EF3">
            <w:pPr>
              <w:pStyle w:val="TAL"/>
            </w:pPr>
            <w:r>
              <w:t>N/A</w:t>
            </w:r>
          </w:p>
        </w:tc>
        <w:tc>
          <w:tcPr>
            <w:tcW w:w="1887" w:type="dxa"/>
            <w:shd w:val="clear" w:color="auto" w:fill="auto"/>
          </w:tcPr>
          <w:p w14:paraId="515C830F" w14:textId="77777777" w:rsidR="00B55717" w:rsidRDefault="00B55717" w:rsidP="00812EF3">
            <w:pPr>
              <w:pStyle w:val="TAL"/>
            </w:pPr>
            <w:r>
              <w:t>See clause 4.12</w:t>
            </w:r>
          </w:p>
        </w:tc>
      </w:tr>
      <w:tr w:rsidR="00B55717" w14:paraId="197DB194" w14:textId="77777777" w:rsidTr="00812EF3">
        <w:trPr>
          <w:cantSplit/>
          <w:jc w:val="center"/>
        </w:trPr>
        <w:tc>
          <w:tcPr>
            <w:tcW w:w="3681" w:type="dxa"/>
            <w:gridSpan w:val="2"/>
            <w:tcBorders>
              <w:top w:val="nil"/>
              <w:bottom w:val="single" w:sz="4" w:space="0" w:color="auto"/>
            </w:tcBorders>
            <w:shd w:val="clear" w:color="auto" w:fill="auto"/>
          </w:tcPr>
          <w:p w14:paraId="1C894BAE" w14:textId="77777777" w:rsidR="00B55717" w:rsidRDefault="00B55717" w:rsidP="00812EF3">
            <w:pPr>
              <w:pStyle w:val="TAC"/>
            </w:pPr>
          </w:p>
        </w:tc>
        <w:tc>
          <w:tcPr>
            <w:tcW w:w="1383" w:type="dxa"/>
            <w:shd w:val="clear" w:color="auto" w:fill="auto"/>
          </w:tcPr>
          <w:p w14:paraId="5A292109" w14:textId="77777777" w:rsidR="00B55717" w:rsidRDefault="00B55717" w:rsidP="00812EF3">
            <w:pPr>
              <w:pStyle w:val="TAC"/>
            </w:pPr>
            <w:r>
              <w:t>Directional</w:t>
            </w:r>
          </w:p>
        </w:tc>
        <w:tc>
          <w:tcPr>
            <w:tcW w:w="1390" w:type="dxa"/>
          </w:tcPr>
          <w:p w14:paraId="76E53367" w14:textId="77777777" w:rsidR="00B55717" w:rsidRDefault="00B55717" w:rsidP="00812EF3">
            <w:pPr>
              <w:pStyle w:val="TAL"/>
            </w:pPr>
            <w:r>
              <w:t>N/A</w:t>
            </w:r>
          </w:p>
        </w:tc>
        <w:tc>
          <w:tcPr>
            <w:tcW w:w="1290" w:type="dxa"/>
          </w:tcPr>
          <w:p w14:paraId="51F1EE27" w14:textId="77777777" w:rsidR="00B55717" w:rsidRDefault="00B55717" w:rsidP="00812EF3">
            <w:pPr>
              <w:pStyle w:val="TAL"/>
            </w:pPr>
            <w:r>
              <w:t>OTA peak directions set</w:t>
            </w:r>
          </w:p>
          <w:p w14:paraId="494A3232" w14:textId="77777777" w:rsidR="00B55717" w:rsidRDefault="00B55717" w:rsidP="00812EF3">
            <w:pPr>
              <w:pStyle w:val="TAL"/>
            </w:pPr>
            <w:r>
              <w:t>(Note 2)</w:t>
            </w:r>
          </w:p>
        </w:tc>
        <w:tc>
          <w:tcPr>
            <w:tcW w:w="1887" w:type="dxa"/>
            <w:shd w:val="clear" w:color="auto" w:fill="auto"/>
          </w:tcPr>
          <w:p w14:paraId="3E7494CF" w14:textId="77777777" w:rsidR="00B55717" w:rsidRDefault="00B55717" w:rsidP="00812EF3">
            <w:pPr>
              <w:pStyle w:val="TAL"/>
            </w:pPr>
            <w:r>
              <w:t>1</w:t>
            </w:r>
          </w:p>
        </w:tc>
      </w:tr>
      <w:tr w:rsidR="00B55717" w14:paraId="32EE2A7C" w14:textId="77777777" w:rsidTr="00812EF3">
        <w:trPr>
          <w:cantSplit/>
          <w:jc w:val="center"/>
        </w:trPr>
        <w:tc>
          <w:tcPr>
            <w:tcW w:w="3681" w:type="dxa"/>
            <w:gridSpan w:val="2"/>
            <w:tcBorders>
              <w:bottom w:val="nil"/>
            </w:tcBorders>
            <w:shd w:val="clear" w:color="auto" w:fill="auto"/>
          </w:tcPr>
          <w:p w14:paraId="06122F38" w14:textId="77777777" w:rsidR="00B55717" w:rsidRDefault="00B55717" w:rsidP="00812EF3">
            <w:pPr>
              <w:pStyle w:val="TAC"/>
            </w:pPr>
            <w:r>
              <w:t>OTA transient period</w:t>
            </w:r>
          </w:p>
        </w:tc>
        <w:tc>
          <w:tcPr>
            <w:tcW w:w="1383" w:type="dxa"/>
            <w:shd w:val="clear" w:color="auto" w:fill="auto"/>
          </w:tcPr>
          <w:p w14:paraId="02AA3085" w14:textId="77777777" w:rsidR="00B55717" w:rsidRDefault="00B55717" w:rsidP="00812EF3">
            <w:pPr>
              <w:pStyle w:val="TAC"/>
            </w:pPr>
            <w:r>
              <w:t>Co-location</w:t>
            </w:r>
          </w:p>
        </w:tc>
        <w:tc>
          <w:tcPr>
            <w:tcW w:w="1390" w:type="dxa"/>
          </w:tcPr>
          <w:p w14:paraId="56140222" w14:textId="77777777" w:rsidR="00B55717" w:rsidRDefault="00B55717" w:rsidP="00812EF3">
            <w:pPr>
              <w:pStyle w:val="TAL"/>
            </w:pPr>
            <w:r>
              <w:t>See clause 4.12</w:t>
            </w:r>
          </w:p>
        </w:tc>
        <w:tc>
          <w:tcPr>
            <w:tcW w:w="1290" w:type="dxa"/>
          </w:tcPr>
          <w:p w14:paraId="58A2A573" w14:textId="77777777" w:rsidR="00B55717" w:rsidRDefault="00B55717" w:rsidP="00812EF3">
            <w:pPr>
              <w:pStyle w:val="TAL"/>
            </w:pPr>
            <w:r>
              <w:t>N/A</w:t>
            </w:r>
          </w:p>
        </w:tc>
        <w:tc>
          <w:tcPr>
            <w:tcW w:w="1887" w:type="dxa"/>
            <w:shd w:val="clear" w:color="auto" w:fill="auto"/>
          </w:tcPr>
          <w:p w14:paraId="72B2081D" w14:textId="77777777" w:rsidR="00B55717" w:rsidRDefault="00B55717" w:rsidP="00812EF3">
            <w:pPr>
              <w:pStyle w:val="TAL"/>
            </w:pPr>
            <w:r>
              <w:t>See clause 4.12</w:t>
            </w:r>
          </w:p>
        </w:tc>
      </w:tr>
      <w:tr w:rsidR="00B55717" w14:paraId="1F3160CC" w14:textId="77777777" w:rsidTr="00812EF3">
        <w:trPr>
          <w:cantSplit/>
          <w:jc w:val="center"/>
        </w:trPr>
        <w:tc>
          <w:tcPr>
            <w:tcW w:w="3681" w:type="dxa"/>
            <w:gridSpan w:val="2"/>
            <w:tcBorders>
              <w:top w:val="nil"/>
            </w:tcBorders>
            <w:shd w:val="clear" w:color="auto" w:fill="auto"/>
          </w:tcPr>
          <w:p w14:paraId="75E0AAE3" w14:textId="77777777" w:rsidR="00B55717" w:rsidRDefault="00B55717" w:rsidP="00812EF3">
            <w:pPr>
              <w:pStyle w:val="TAC"/>
            </w:pPr>
          </w:p>
        </w:tc>
        <w:tc>
          <w:tcPr>
            <w:tcW w:w="1383" w:type="dxa"/>
            <w:shd w:val="clear" w:color="auto" w:fill="auto"/>
          </w:tcPr>
          <w:p w14:paraId="4708D07C" w14:textId="77777777" w:rsidR="00B55717" w:rsidRDefault="00B55717" w:rsidP="00812EF3">
            <w:pPr>
              <w:pStyle w:val="TAC"/>
            </w:pPr>
            <w:r>
              <w:t>Directional</w:t>
            </w:r>
          </w:p>
        </w:tc>
        <w:tc>
          <w:tcPr>
            <w:tcW w:w="1390" w:type="dxa"/>
          </w:tcPr>
          <w:p w14:paraId="3832EF00" w14:textId="77777777" w:rsidR="00B55717" w:rsidRDefault="00B55717" w:rsidP="00812EF3">
            <w:pPr>
              <w:pStyle w:val="TAL"/>
            </w:pPr>
            <w:r>
              <w:t>N/A</w:t>
            </w:r>
          </w:p>
        </w:tc>
        <w:tc>
          <w:tcPr>
            <w:tcW w:w="1290" w:type="dxa"/>
          </w:tcPr>
          <w:p w14:paraId="1507B78F" w14:textId="77777777" w:rsidR="00B55717" w:rsidRDefault="00B55717" w:rsidP="00812EF3">
            <w:pPr>
              <w:pStyle w:val="TAL"/>
            </w:pPr>
            <w:r>
              <w:t>OTA peak directions set</w:t>
            </w:r>
          </w:p>
          <w:p w14:paraId="64199348" w14:textId="77777777" w:rsidR="00B55717" w:rsidRDefault="00B55717" w:rsidP="00812EF3">
            <w:pPr>
              <w:pStyle w:val="TAL"/>
            </w:pPr>
            <w:r>
              <w:t>(Note 2)</w:t>
            </w:r>
          </w:p>
        </w:tc>
        <w:tc>
          <w:tcPr>
            <w:tcW w:w="1887" w:type="dxa"/>
            <w:shd w:val="clear" w:color="auto" w:fill="auto"/>
          </w:tcPr>
          <w:p w14:paraId="4434230C" w14:textId="77777777" w:rsidR="00B55717" w:rsidRDefault="00B55717" w:rsidP="00812EF3">
            <w:pPr>
              <w:pStyle w:val="TAL"/>
            </w:pPr>
            <w:r>
              <w:t>1</w:t>
            </w:r>
          </w:p>
        </w:tc>
      </w:tr>
      <w:tr w:rsidR="00B55717" w14:paraId="76C199A3" w14:textId="77777777" w:rsidTr="00812EF3">
        <w:trPr>
          <w:cantSplit/>
          <w:jc w:val="center"/>
        </w:trPr>
        <w:tc>
          <w:tcPr>
            <w:tcW w:w="3681" w:type="dxa"/>
            <w:gridSpan w:val="2"/>
            <w:shd w:val="clear" w:color="auto" w:fill="auto"/>
          </w:tcPr>
          <w:p w14:paraId="445B38FE" w14:textId="77777777" w:rsidR="00B55717" w:rsidRDefault="00B55717" w:rsidP="00812EF3">
            <w:pPr>
              <w:pStyle w:val="TAC"/>
            </w:pPr>
            <w:r>
              <w:t>OTA modulation quality</w:t>
            </w:r>
          </w:p>
        </w:tc>
        <w:tc>
          <w:tcPr>
            <w:tcW w:w="1383" w:type="dxa"/>
            <w:shd w:val="clear" w:color="auto" w:fill="auto"/>
          </w:tcPr>
          <w:p w14:paraId="7AA63BAA" w14:textId="77777777" w:rsidR="00B55717" w:rsidRDefault="00B55717" w:rsidP="00812EF3">
            <w:pPr>
              <w:pStyle w:val="TAC"/>
            </w:pPr>
            <w:r>
              <w:t>Directional</w:t>
            </w:r>
          </w:p>
        </w:tc>
        <w:tc>
          <w:tcPr>
            <w:tcW w:w="1390" w:type="dxa"/>
          </w:tcPr>
          <w:p w14:paraId="564BEF54" w14:textId="77777777" w:rsidR="00B55717" w:rsidRDefault="00B55717" w:rsidP="00812EF3">
            <w:pPr>
              <w:pStyle w:val="TAL"/>
            </w:pPr>
            <w:r>
              <w:t>OTA coverage range</w:t>
            </w:r>
          </w:p>
        </w:tc>
        <w:tc>
          <w:tcPr>
            <w:tcW w:w="1290" w:type="dxa"/>
          </w:tcPr>
          <w:p w14:paraId="3A294C0C" w14:textId="77777777" w:rsidR="00B55717" w:rsidRDefault="00B55717" w:rsidP="00812EF3">
            <w:pPr>
              <w:pStyle w:val="TAL"/>
            </w:pPr>
            <w:r>
              <w:t>OTA coverage range</w:t>
            </w:r>
          </w:p>
        </w:tc>
        <w:tc>
          <w:tcPr>
            <w:tcW w:w="1887" w:type="dxa"/>
            <w:shd w:val="clear" w:color="auto" w:fill="auto"/>
          </w:tcPr>
          <w:p w14:paraId="5D573CBA" w14:textId="77777777" w:rsidR="00B55717" w:rsidRDefault="00B55717" w:rsidP="00812EF3">
            <w:pPr>
              <w:pStyle w:val="TAL"/>
            </w:pPr>
            <w:r>
              <w:t>5</w:t>
            </w:r>
          </w:p>
        </w:tc>
      </w:tr>
      <w:tr w:rsidR="00B55717" w14:paraId="4FDA5968" w14:textId="77777777" w:rsidTr="00812EF3">
        <w:trPr>
          <w:cantSplit/>
          <w:jc w:val="center"/>
        </w:trPr>
        <w:tc>
          <w:tcPr>
            <w:tcW w:w="3681" w:type="dxa"/>
            <w:gridSpan w:val="2"/>
            <w:shd w:val="clear" w:color="auto" w:fill="auto"/>
          </w:tcPr>
          <w:p w14:paraId="7C2FFBE5" w14:textId="77777777" w:rsidR="00B55717" w:rsidRDefault="00B55717" w:rsidP="00812EF3">
            <w:pPr>
              <w:pStyle w:val="TAC"/>
            </w:pPr>
            <w:r>
              <w:t>OTA frequency error</w:t>
            </w:r>
          </w:p>
        </w:tc>
        <w:tc>
          <w:tcPr>
            <w:tcW w:w="1383" w:type="dxa"/>
            <w:shd w:val="clear" w:color="auto" w:fill="auto"/>
          </w:tcPr>
          <w:p w14:paraId="57DF7FCB" w14:textId="77777777" w:rsidR="00B55717" w:rsidRDefault="00B55717" w:rsidP="00812EF3">
            <w:pPr>
              <w:pStyle w:val="TAC"/>
            </w:pPr>
            <w:r>
              <w:t>Directional</w:t>
            </w:r>
          </w:p>
        </w:tc>
        <w:tc>
          <w:tcPr>
            <w:tcW w:w="1390" w:type="dxa"/>
          </w:tcPr>
          <w:p w14:paraId="34367579" w14:textId="77777777" w:rsidR="00B55717" w:rsidRDefault="00B55717" w:rsidP="00812EF3">
            <w:pPr>
              <w:pStyle w:val="TAL"/>
            </w:pPr>
            <w:r>
              <w:t>OTA coverage range</w:t>
            </w:r>
          </w:p>
        </w:tc>
        <w:tc>
          <w:tcPr>
            <w:tcW w:w="1290" w:type="dxa"/>
          </w:tcPr>
          <w:p w14:paraId="28457DEC" w14:textId="77777777" w:rsidR="00B55717" w:rsidRDefault="00B55717" w:rsidP="00812EF3">
            <w:pPr>
              <w:pStyle w:val="TAL"/>
            </w:pPr>
            <w:r>
              <w:t>OTA coverage range</w:t>
            </w:r>
          </w:p>
        </w:tc>
        <w:tc>
          <w:tcPr>
            <w:tcW w:w="1887" w:type="dxa"/>
            <w:shd w:val="clear" w:color="auto" w:fill="auto"/>
          </w:tcPr>
          <w:p w14:paraId="0CFC8DD8" w14:textId="77777777" w:rsidR="00B55717" w:rsidRDefault="00B55717" w:rsidP="00812EF3">
            <w:pPr>
              <w:pStyle w:val="TAL"/>
            </w:pPr>
            <w:r>
              <w:t>1</w:t>
            </w:r>
          </w:p>
        </w:tc>
      </w:tr>
      <w:tr w:rsidR="00B55717" w14:paraId="55AE4194" w14:textId="77777777" w:rsidTr="00812EF3">
        <w:trPr>
          <w:cantSplit/>
          <w:jc w:val="center"/>
        </w:trPr>
        <w:tc>
          <w:tcPr>
            <w:tcW w:w="3681" w:type="dxa"/>
            <w:gridSpan w:val="2"/>
            <w:shd w:val="clear" w:color="auto" w:fill="auto"/>
          </w:tcPr>
          <w:p w14:paraId="06A4BEA1" w14:textId="77777777" w:rsidR="00B55717" w:rsidRDefault="00B55717" w:rsidP="00812EF3">
            <w:pPr>
              <w:pStyle w:val="TAC"/>
            </w:pPr>
            <w:r>
              <w:t>OTA time alignment error</w:t>
            </w:r>
          </w:p>
        </w:tc>
        <w:tc>
          <w:tcPr>
            <w:tcW w:w="1383" w:type="dxa"/>
            <w:shd w:val="clear" w:color="auto" w:fill="auto"/>
          </w:tcPr>
          <w:p w14:paraId="7931E3C7" w14:textId="77777777" w:rsidR="00B55717" w:rsidRDefault="00B55717" w:rsidP="00812EF3">
            <w:pPr>
              <w:pStyle w:val="TAC"/>
            </w:pPr>
            <w:r>
              <w:t>Directional</w:t>
            </w:r>
          </w:p>
        </w:tc>
        <w:tc>
          <w:tcPr>
            <w:tcW w:w="1390" w:type="dxa"/>
          </w:tcPr>
          <w:p w14:paraId="09FC3977" w14:textId="77777777" w:rsidR="00B55717" w:rsidRDefault="00B55717" w:rsidP="00812EF3">
            <w:pPr>
              <w:pStyle w:val="TAL"/>
            </w:pPr>
            <w:r>
              <w:t>OTA coverage range</w:t>
            </w:r>
          </w:p>
        </w:tc>
        <w:tc>
          <w:tcPr>
            <w:tcW w:w="1290" w:type="dxa"/>
          </w:tcPr>
          <w:p w14:paraId="2C353A90" w14:textId="77777777" w:rsidR="00B55717" w:rsidRDefault="00B55717" w:rsidP="00812EF3">
            <w:pPr>
              <w:pStyle w:val="TAL"/>
            </w:pPr>
            <w:r>
              <w:t>OTA coverage range</w:t>
            </w:r>
          </w:p>
        </w:tc>
        <w:tc>
          <w:tcPr>
            <w:tcW w:w="1887" w:type="dxa"/>
            <w:shd w:val="clear" w:color="auto" w:fill="auto"/>
          </w:tcPr>
          <w:p w14:paraId="11145FDC" w14:textId="77777777" w:rsidR="00B55717" w:rsidRDefault="00B55717" w:rsidP="00812EF3">
            <w:pPr>
              <w:pStyle w:val="TAL"/>
            </w:pPr>
            <w:r>
              <w:t>1</w:t>
            </w:r>
          </w:p>
        </w:tc>
      </w:tr>
      <w:tr w:rsidR="00B55717" w14:paraId="074697C0" w14:textId="77777777" w:rsidTr="00812EF3">
        <w:trPr>
          <w:cantSplit/>
          <w:jc w:val="center"/>
        </w:trPr>
        <w:tc>
          <w:tcPr>
            <w:tcW w:w="3681" w:type="dxa"/>
            <w:gridSpan w:val="2"/>
            <w:shd w:val="clear" w:color="auto" w:fill="auto"/>
          </w:tcPr>
          <w:p w14:paraId="1916AF9F" w14:textId="77777777" w:rsidR="00B55717" w:rsidRDefault="00B55717" w:rsidP="00812EF3">
            <w:pPr>
              <w:pStyle w:val="TAC"/>
            </w:pPr>
            <w:r>
              <w:t>OTA occupied bandwidth</w:t>
            </w:r>
          </w:p>
        </w:tc>
        <w:tc>
          <w:tcPr>
            <w:tcW w:w="1383" w:type="dxa"/>
            <w:shd w:val="clear" w:color="auto" w:fill="auto"/>
          </w:tcPr>
          <w:p w14:paraId="165C2CF9" w14:textId="77777777" w:rsidR="00B55717" w:rsidRDefault="00B55717" w:rsidP="00812EF3">
            <w:pPr>
              <w:pStyle w:val="TAC"/>
            </w:pPr>
            <w:r>
              <w:t>Directional</w:t>
            </w:r>
          </w:p>
        </w:tc>
        <w:tc>
          <w:tcPr>
            <w:tcW w:w="1390" w:type="dxa"/>
          </w:tcPr>
          <w:p w14:paraId="69360780" w14:textId="77777777" w:rsidR="00B55717" w:rsidRDefault="00B55717" w:rsidP="00812EF3">
            <w:pPr>
              <w:pStyle w:val="TAL"/>
            </w:pPr>
            <w:r>
              <w:t>OTA coverage range</w:t>
            </w:r>
          </w:p>
        </w:tc>
        <w:tc>
          <w:tcPr>
            <w:tcW w:w="1290" w:type="dxa"/>
          </w:tcPr>
          <w:p w14:paraId="58CA986F" w14:textId="77777777" w:rsidR="00B55717" w:rsidRDefault="00B55717" w:rsidP="00812EF3">
            <w:pPr>
              <w:pStyle w:val="TAL"/>
            </w:pPr>
            <w:r>
              <w:t>OTA coverage range</w:t>
            </w:r>
          </w:p>
        </w:tc>
        <w:tc>
          <w:tcPr>
            <w:tcW w:w="1887" w:type="dxa"/>
            <w:shd w:val="clear" w:color="auto" w:fill="auto"/>
          </w:tcPr>
          <w:p w14:paraId="6F46B97B" w14:textId="77777777" w:rsidR="00B55717" w:rsidRDefault="00B55717" w:rsidP="00812EF3">
            <w:pPr>
              <w:pStyle w:val="TAL"/>
            </w:pPr>
            <w:r>
              <w:t>1</w:t>
            </w:r>
          </w:p>
        </w:tc>
      </w:tr>
      <w:tr w:rsidR="00B55717" w14:paraId="3515234D" w14:textId="77777777" w:rsidTr="00812EF3">
        <w:trPr>
          <w:cantSplit/>
          <w:jc w:val="center"/>
        </w:trPr>
        <w:tc>
          <w:tcPr>
            <w:tcW w:w="3681" w:type="dxa"/>
            <w:gridSpan w:val="2"/>
            <w:shd w:val="clear" w:color="auto" w:fill="auto"/>
          </w:tcPr>
          <w:p w14:paraId="3A38622A" w14:textId="77777777" w:rsidR="00B55717" w:rsidRDefault="00B55717" w:rsidP="00812EF3">
            <w:pPr>
              <w:pStyle w:val="TAC"/>
            </w:pPr>
            <w:r>
              <w:t>OTA ACLR</w:t>
            </w:r>
          </w:p>
        </w:tc>
        <w:tc>
          <w:tcPr>
            <w:tcW w:w="1383" w:type="dxa"/>
            <w:shd w:val="clear" w:color="auto" w:fill="auto"/>
          </w:tcPr>
          <w:p w14:paraId="201AAEB1" w14:textId="77777777" w:rsidR="00B55717" w:rsidRDefault="00B55717" w:rsidP="00812EF3">
            <w:pPr>
              <w:pStyle w:val="TAC"/>
            </w:pPr>
            <w:r>
              <w:t>TRP</w:t>
            </w:r>
          </w:p>
        </w:tc>
        <w:tc>
          <w:tcPr>
            <w:tcW w:w="1390" w:type="dxa"/>
          </w:tcPr>
          <w:p w14:paraId="3AAC7014" w14:textId="77777777" w:rsidR="00B55717" w:rsidRDefault="00B55717" w:rsidP="00812EF3">
            <w:pPr>
              <w:pStyle w:val="TAL"/>
            </w:pPr>
            <w:r>
              <w:t>N/A</w:t>
            </w:r>
          </w:p>
        </w:tc>
        <w:tc>
          <w:tcPr>
            <w:tcW w:w="1290" w:type="dxa"/>
          </w:tcPr>
          <w:p w14:paraId="04547674" w14:textId="77777777" w:rsidR="00B55717" w:rsidRDefault="00B55717" w:rsidP="00812EF3">
            <w:pPr>
              <w:pStyle w:val="TAL"/>
            </w:pPr>
            <w:r>
              <w:t>N/A</w:t>
            </w:r>
          </w:p>
        </w:tc>
        <w:tc>
          <w:tcPr>
            <w:tcW w:w="1887" w:type="dxa"/>
            <w:shd w:val="clear" w:color="auto" w:fill="auto"/>
          </w:tcPr>
          <w:p w14:paraId="3750E2AF" w14:textId="77777777" w:rsidR="00B55717" w:rsidRDefault="00B55717" w:rsidP="00812EF3">
            <w:pPr>
              <w:pStyle w:val="TAL"/>
            </w:pPr>
            <w:r>
              <w:t>See annex I</w:t>
            </w:r>
          </w:p>
        </w:tc>
      </w:tr>
      <w:tr w:rsidR="00B55717" w14:paraId="2631ACA3" w14:textId="77777777" w:rsidTr="00812EF3">
        <w:trPr>
          <w:cantSplit/>
          <w:jc w:val="center"/>
        </w:trPr>
        <w:tc>
          <w:tcPr>
            <w:tcW w:w="3681" w:type="dxa"/>
            <w:gridSpan w:val="2"/>
            <w:shd w:val="clear" w:color="auto" w:fill="auto"/>
          </w:tcPr>
          <w:p w14:paraId="06F7FEA4" w14:textId="77777777" w:rsidR="00B55717" w:rsidRDefault="00B55717" w:rsidP="00812EF3">
            <w:pPr>
              <w:pStyle w:val="TAC"/>
            </w:pPr>
            <w:r>
              <w:t>OTA operating band unwanted emission</w:t>
            </w:r>
          </w:p>
        </w:tc>
        <w:tc>
          <w:tcPr>
            <w:tcW w:w="1383" w:type="dxa"/>
            <w:shd w:val="clear" w:color="auto" w:fill="auto"/>
          </w:tcPr>
          <w:p w14:paraId="72F09FDC" w14:textId="77777777" w:rsidR="00B55717" w:rsidRDefault="00B55717" w:rsidP="00812EF3">
            <w:pPr>
              <w:pStyle w:val="TAC"/>
            </w:pPr>
            <w:r>
              <w:t>TRP</w:t>
            </w:r>
          </w:p>
        </w:tc>
        <w:tc>
          <w:tcPr>
            <w:tcW w:w="1390" w:type="dxa"/>
          </w:tcPr>
          <w:p w14:paraId="1431A34D" w14:textId="77777777" w:rsidR="00B55717" w:rsidRDefault="00B55717" w:rsidP="00812EF3">
            <w:pPr>
              <w:pStyle w:val="TAL"/>
            </w:pPr>
            <w:r>
              <w:t>N/A</w:t>
            </w:r>
          </w:p>
        </w:tc>
        <w:tc>
          <w:tcPr>
            <w:tcW w:w="1290" w:type="dxa"/>
          </w:tcPr>
          <w:p w14:paraId="4F52757F" w14:textId="77777777" w:rsidR="00B55717" w:rsidRDefault="00B55717" w:rsidP="00812EF3">
            <w:pPr>
              <w:pStyle w:val="TAL"/>
            </w:pPr>
            <w:r>
              <w:t>N/A</w:t>
            </w:r>
          </w:p>
        </w:tc>
        <w:tc>
          <w:tcPr>
            <w:tcW w:w="1887" w:type="dxa"/>
            <w:shd w:val="clear" w:color="auto" w:fill="auto"/>
          </w:tcPr>
          <w:p w14:paraId="29726FA4" w14:textId="77777777" w:rsidR="00B55717" w:rsidRDefault="00B55717" w:rsidP="00812EF3">
            <w:pPr>
              <w:pStyle w:val="TAL"/>
            </w:pPr>
            <w:r>
              <w:t>See annex I</w:t>
            </w:r>
          </w:p>
        </w:tc>
      </w:tr>
      <w:tr w:rsidR="00B55717" w14:paraId="46BBA77C" w14:textId="77777777" w:rsidTr="00812EF3">
        <w:trPr>
          <w:cantSplit/>
          <w:jc w:val="center"/>
        </w:trPr>
        <w:tc>
          <w:tcPr>
            <w:tcW w:w="1623" w:type="dxa"/>
            <w:tcBorders>
              <w:bottom w:val="nil"/>
            </w:tcBorders>
            <w:shd w:val="clear" w:color="auto" w:fill="auto"/>
          </w:tcPr>
          <w:p w14:paraId="5AB8BCAF" w14:textId="77777777" w:rsidR="00B55717" w:rsidRDefault="00B55717" w:rsidP="00812EF3">
            <w:pPr>
              <w:pStyle w:val="TAC"/>
            </w:pPr>
            <w:r>
              <w:t>OTA transmitter spurious emission</w:t>
            </w:r>
          </w:p>
        </w:tc>
        <w:tc>
          <w:tcPr>
            <w:tcW w:w="2058" w:type="dxa"/>
            <w:shd w:val="clear" w:color="auto" w:fill="auto"/>
          </w:tcPr>
          <w:p w14:paraId="7C2B6CBF" w14:textId="77777777" w:rsidR="00B55717" w:rsidRDefault="00B55717" w:rsidP="00812EF3">
            <w:pPr>
              <w:pStyle w:val="TAC"/>
            </w:pPr>
            <w:r>
              <w:t>General requirement</w:t>
            </w:r>
          </w:p>
        </w:tc>
        <w:tc>
          <w:tcPr>
            <w:tcW w:w="1383" w:type="dxa"/>
          </w:tcPr>
          <w:p w14:paraId="28F7E029" w14:textId="77777777" w:rsidR="00B55717" w:rsidRDefault="00B55717" w:rsidP="00812EF3">
            <w:pPr>
              <w:pStyle w:val="TAC"/>
            </w:pPr>
            <w:r>
              <w:t>TRP</w:t>
            </w:r>
          </w:p>
        </w:tc>
        <w:tc>
          <w:tcPr>
            <w:tcW w:w="1390" w:type="dxa"/>
          </w:tcPr>
          <w:p w14:paraId="485F59A3" w14:textId="77777777" w:rsidR="00B55717" w:rsidRDefault="00B55717" w:rsidP="00812EF3">
            <w:pPr>
              <w:pStyle w:val="TAC"/>
            </w:pPr>
            <w:r>
              <w:t>N/A</w:t>
            </w:r>
          </w:p>
        </w:tc>
        <w:tc>
          <w:tcPr>
            <w:tcW w:w="1290" w:type="dxa"/>
            <w:shd w:val="clear" w:color="auto" w:fill="auto"/>
          </w:tcPr>
          <w:p w14:paraId="0CFEACC4" w14:textId="77777777" w:rsidR="00B55717" w:rsidRDefault="00B55717" w:rsidP="00812EF3">
            <w:pPr>
              <w:pStyle w:val="TAC"/>
            </w:pPr>
            <w:r>
              <w:t>N/A</w:t>
            </w:r>
          </w:p>
        </w:tc>
        <w:tc>
          <w:tcPr>
            <w:tcW w:w="1887" w:type="dxa"/>
          </w:tcPr>
          <w:p w14:paraId="213699EC" w14:textId="77777777" w:rsidR="00B55717" w:rsidRDefault="00B55717" w:rsidP="00812EF3">
            <w:pPr>
              <w:pStyle w:val="TAL"/>
            </w:pPr>
            <w:r>
              <w:t>See annex I</w:t>
            </w:r>
          </w:p>
        </w:tc>
      </w:tr>
      <w:tr w:rsidR="00B55717" w14:paraId="4CA9F587" w14:textId="77777777" w:rsidTr="00812EF3">
        <w:trPr>
          <w:cantSplit/>
          <w:jc w:val="center"/>
        </w:trPr>
        <w:tc>
          <w:tcPr>
            <w:tcW w:w="1623" w:type="dxa"/>
            <w:tcBorders>
              <w:top w:val="nil"/>
              <w:bottom w:val="nil"/>
            </w:tcBorders>
            <w:shd w:val="clear" w:color="auto" w:fill="auto"/>
          </w:tcPr>
          <w:p w14:paraId="28151518" w14:textId="77777777" w:rsidR="00B55717" w:rsidRDefault="00B55717" w:rsidP="00812EF3">
            <w:pPr>
              <w:pStyle w:val="TAC"/>
            </w:pPr>
          </w:p>
        </w:tc>
        <w:tc>
          <w:tcPr>
            <w:tcW w:w="2058" w:type="dxa"/>
            <w:shd w:val="clear" w:color="auto" w:fill="auto"/>
          </w:tcPr>
          <w:p w14:paraId="4BD6F36A" w14:textId="77777777" w:rsidR="00B55717" w:rsidRDefault="00B55717" w:rsidP="00812EF3">
            <w:pPr>
              <w:pStyle w:val="TAC"/>
            </w:pPr>
            <w:r>
              <w:t>Protection of the BS receiver of own or different BS</w:t>
            </w:r>
          </w:p>
        </w:tc>
        <w:tc>
          <w:tcPr>
            <w:tcW w:w="1383" w:type="dxa"/>
            <w:shd w:val="clear" w:color="auto" w:fill="auto"/>
          </w:tcPr>
          <w:p w14:paraId="1044FE1B" w14:textId="77777777" w:rsidR="00B55717" w:rsidRDefault="00B55717" w:rsidP="00812EF3">
            <w:pPr>
              <w:pStyle w:val="TAC"/>
            </w:pPr>
            <w:r>
              <w:t>Co-location</w:t>
            </w:r>
          </w:p>
        </w:tc>
        <w:tc>
          <w:tcPr>
            <w:tcW w:w="1390" w:type="dxa"/>
          </w:tcPr>
          <w:p w14:paraId="41D5080F" w14:textId="77777777" w:rsidR="00B55717" w:rsidRDefault="00B55717" w:rsidP="00812EF3">
            <w:pPr>
              <w:pStyle w:val="TAL"/>
            </w:pPr>
            <w:r>
              <w:t>See clause 4.12</w:t>
            </w:r>
          </w:p>
        </w:tc>
        <w:tc>
          <w:tcPr>
            <w:tcW w:w="1290" w:type="dxa"/>
          </w:tcPr>
          <w:p w14:paraId="24A2EE69" w14:textId="77777777" w:rsidR="00B55717" w:rsidRDefault="00B55717" w:rsidP="00812EF3">
            <w:pPr>
              <w:pStyle w:val="TAL"/>
            </w:pPr>
            <w:r>
              <w:t>N/A</w:t>
            </w:r>
          </w:p>
        </w:tc>
        <w:tc>
          <w:tcPr>
            <w:tcW w:w="1887" w:type="dxa"/>
            <w:shd w:val="clear" w:color="auto" w:fill="auto"/>
          </w:tcPr>
          <w:p w14:paraId="19A0E626" w14:textId="77777777" w:rsidR="00B55717" w:rsidRDefault="00B55717" w:rsidP="00812EF3">
            <w:pPr>
              <w:pStyle w:val="TAL"/>
            </w:pPr>
            <w:r>
              <w:t>See clause 4.12</w:t>
            </w:r>
          </w:p>
        </w:tc>
      </w:tr>
      <w:tr w:rsidR="00B55717" w14:paraId="0DCA9E02" w14:textId="77777777" w:rsidTr="00812EF3">
        <w:trPr>
          <w:cantSplit/>
          <w:jc w:val="center"/>
        </w:trPr>
        <w:tc>
          <w:tcPr>
            <w:tcW w:w="1623" w:type="dxa"/>
            <w:tcBorders>
              <w:top w:val="nil"/>
              <w:bottom w:val="nil"/>
            </w:tcBorders>
            <w:shd w:val="clear" w:color="auto" w:fill="auto"/>
          </w:tcPr>
          <w:p w14:paraId="2F3D1EF3" w14:textId="77777777" w:rsidR="00B55717" w:rsidRDefault="00B55717" w:rsidP="00812EF3">
            <w:pPr>
              <w:pStyle w:val="TAC"/>
            </w:pPr>
          </w:p>
        </w:tc>
        <w:tc>
          <w:tcPr>
            <w:tcW w:w="2058" w:type="dxa"/>
            <w:shd w:val="clear" w:color="auto" w:fill="auto"/>
          </w:tcPr>
          <w:p w14:paraId="56D92120" w14:textId="77777777" w:rsidR="00B55717" w:rsidRDefault="00B55717" w:rsidP="00812EF3">
            <w:pPr>
              <w:pStyle w:val="TAC"/>
            </w:pPr>
            <w:r>
              <w:t>Additional spurious emissions</w:t>
            </w:r>
          </w:p>
        </w:tc>
        <w:tc>
          <w:tcPr>
            <w:tcW w:w="1383" w:type="dxa"/>
            <w:shd w:val="clear" w:color="auto" w:fill="auto"/>
          </w:tcPr>
          <w:p w14:paraId="62D8A216" w14:textId="77777777" w:rsidR="00B55717" w:rsidRDefault="00B55717" w:rsidP="00812EF3">
            <w:pPr>
              <w:pStyle w:val="TAC"/>
            </w:pPr>
            <w:r>
              <w:t>TRP</w:t>
            </w:r>
          </w:p>
        </w:tc>
        <w:tc>
          <w:tcPr>
            <w:tcW w:w="1390" w:type="dxa"/>
          </w:tcPr>
          <w:p w14:paraId="2BCF218D" w14:textId="77777777" w:rsidR="00B55717" w:rsidRDefault="00B55717" w:rsidP="00812EF3">
            <w:pPr>
              <w:pStyle w:val="TAL"/>
            </w:pPr>
            <w:r>
              <w:t>N/A</w:t>
            </w:r>
          </w:p>
        </w:tc>
        <w:tc>
          <w:tcPr>
            <w:tcW w:w="1290" w:type="dxa"/>
          </w:tcPr>
          <w:p w14:paraId="4446E5DB" w14:textId="77777777" w:rsidR="00B55717" w:rsidRDefault="00B55717" w:rsidP="00812EF3">
            <w:pPr>
              <w:pStyle w:val="TAL"/>
            </w:pPr>
            <w:r>
              <w:t>N/A</w:t>
            </w:r>
          </w:p>
        </w:tc>
        <w:tc>
          <w:tcPr>
            <w:tcW w:w="1887" w:type="dxa"/>
            <w:shd w:val="clear" w:color="auto" w:fill="auto"/>
          </w:tcPr>
          <w:p w14:paraId="6EECCEE8" w14:textId="77777777" w:rsidR="00B55717" w:rsidRDefault="00B55717" w:rsidP="00812EF3">
            <w:pPr>
              <w:pStyle w:val="TAL"/>
            </w:pPr>
            <w:r>
              <w:t>See annex I</w:t>
            </w:r>
          </w:p>
        </w:tc>
      </w:tr>
      <w:tr w:rsidR="00B55717" w14:paraId="59455D45" w14:textId="77777777" w:rsidTr="00812EF3">
        <w:trPr>
          <w:cantSplit/>
          <w:jc w:val="center"/>
        </w:trPr>
        <w:tc>
          <w:tcPr>
            <w:tcW w:w="1623" w:type="dxa"/>
            <w:tcBorders>
              <w:top w:val="nil"/>
            </w:tcBorders>
            <w:shd w:val="clear" w:color="auto" w:fill="auto"/>
          </w:tcPr>
          <w:p w14:paraId="311C72CB" w14:textId="77777777" w:rsidR="00B55717" w:rsidRDefault="00B55717" w:rsidP="00812EF3">
            <w:pPr>
              <w:pStyle w:val="TAC"/>
            </w:pPr>
          </w:p>
        </w:tc>
        <w:tc>
          <w:tcPr>
            <w:tcW w:w="2058" w:type="dxa"/>
            <w:shd w:val="clear" w:color="auto" w:fill="auto"/>
          </w:tcPr>
          <w:p w14:paraId="2B6C94D6" w14:textId="77777777" w:rsidR="00B55717" w:rsidRDefault="00B55717" w:rsidP="00812EF3">
            <w:pPr>
              <w:pStyle w:val="TAC"/>
            </w:pPr>
            <w:r>
              <w:t>Co-location with other base stations</w:t>
            </w:r>
          </w:p>
        </w:tc>
        <w:tc>
          <w:tcPr>
            <w:tcW w:w="1383" w:type="dxa"/>
            <w:shd w:val="clear" w:color="auto" w:fill="auto"/>
          </w:tcPr>
          <w:p w14:paraId="7F96AD54" w14:textId="77777777" w:rsidR="00B55717" w:rsidRDefault="00B55717" w:rsidP="00812EF3">
            <w:pPr>
              <w:pStyle w:val="TAC"/>
            </w:pPr>
            <w:r>
              <w:t>Co-location</w:t>
            </w:r>
          </w:p>
        </w:tc>
        <w:tc>
          <w:tcPr>
            <w:tcW w:w="1390" w:type="dxa"/>
          </w:tcPr>
          <w:p w14:paraId="52847CAE" w14:textId="77777777" w:rsidR="00B55717" w:rsidRDefault="00B55717" w:rsidP="00812EF3">
            <w:pPr>
              <w:pStyle w:val="TAL"/>
            </w:pPr>
            <w:r>
              <w:t>See clause 4.12</w:t>
            </w:r>
          </w:p>
        </w:tc>
        <w:tc>
          <w:tcPr>
            <w:tcW w:w="1290" w:type="dxa"/>
          </w:tcPr>
          <w:p w14:paraId="3FB00124" w14:textId="77777777" w:rsidR="00B55717" w:rsidRDefault="00B55717" w:rsidP="00812EF3">
            <w:pPr>
              <w:pStyle w:val="TAL"/>
            </w:pPr>
            <w:r>
              <w:t>N/A</w:t>
            </w:r>
          </w:p>
        </w:tc>
        <w:tc>
          <w:tcPr>
            <w:tcW w:w="1887" w:type="dxa"/>
            <w:shd w:val="clear" w:color="auto" w:fill="auto"/>
          </w:tcPr>
          <w:p w14:paraId="5E28AB6D" w14:textId="77777777" w:rsidR="00B55717" w:rsidRDefault="00B55717" w:rsidP="00812EF3">
            <w:pPr>
              <w:pStyle w:val="TAL"/>
            </w:pPr>
            <w:r>
              <w:t>See clause 4.12</w:t>
            </w:r>
          </w:p>
        </w:tc>
      </w:tr>
      <w:tr w:rsidR="00B55717" w14:paraId="658F4FC3" w14:textId="77777777" w:rsidTr="00812EF3">
        <w:trPr>
          <w:cantSplit/>
          <w:jc w:val="center"/>
        </w:trPr>
        <w:tc>
          <w:tcPr>
            <w:tcW w:w="3681" w:type="dxa"/>
            <w:gridSpan w:val="2"/>
            <w:shd w:val="clear" w:color="auto" w:fill="auto"/>
          </w:tcPr>
          <w:p w14:paraId="551816C0" w14:textId="77777777" w:rsidR="00B55717" w:rsidRDefault="00B55717" w:rsidP="00812EF3">
            <w:pPr>
              <w:pStyle w:val="TAC"/>
            </w:pPr>
            <w:r>
              <w:t>OTA transmitter intermodulation</w:t>
            </w:r>
          </w:p>
        </w:tc>
        <w:tc>
          <w:tcPr>
            <w:tcW w:w="1383" w:type="dxa"/>
            <w:shd w:val="clear" w:color="auto" w:fill="auto"/>
          </w:tcPr>
          <w:p w14:paraId="182DB92A" w14:textId="77777777" w:rsidR="00B55717" w:rsidRDefault="00B55717" w:rsidP="00812EF3">
            <w:pPr>
              <w:pStyle w:val="TAC"/>
            </w:pPr>
            <w:r>
              <w:t>Co-location</w:t>
            </w:r>
          </w:p>
        </w:tc>
        <w:tc>
          <w:tcPr>
            <w:tcW w:w="1390" w:type="dxa"/>
          </w:tcPr>
          <w:p w14:paraId="2D254BF0" w14:textId="77777777" w:rsidR="00B55717" w:rsidRDefault="00B55717" w:rsidP="00812EF3">
            <w:pPr>
              <w:pStyle w:val="TAL"/>
            </w:pPr>
            <w:r>
              <w:t>See clause 4.12</w:t>
            </w:r>
          </w:p>
        </w:tc>
        <w:tc>
          <w:tcPr>
            <w:tcW w:w="1290" w:type="dxa"/>
          </w:tcPr>
          <w:p w14:paraId="0ADEFB33" w14:textId="77777777" w:rsidR="00B55717" w:rsidRDefault="00B55717" w:rsidP="00812EF3">
            <w:pPr>
              <w:pStyle w:val="TAL"/>
            </w:pPr>
            <w:r>
              <w:t>N/A</w:t>
            </w:r>
          </w:p>
        </w:tc>
        <w:tc>
          <w:tcPr>
            <w:tcW w:w="1887" w:type="dxa"/>
            <w:shd w:val="clear" w:color="auto" w:fill="auto"/>
          </w:tcPr>
          <w:p w14:paraId="2757922B" w14:textId="77777777" w:rsidR="00B55717" w:rsidRDefault="00B55717" w:rsidP="00812EF3">
            <w:pPr>
              <w:pStyle w:val="TAL"/>
            </w:pPr>
            <w:r>
              <w:t>See clause 4.12</w:t>
            </w:r>
          </w:p>
        </w:tc>
      </w:tr>
      <w:tr w:rsidR="00B55717" w14:paraId="70673507" w14:textId="77777777" w:rsidTr="00812EF3">
        <w:trPr>
          <w:cantSplit/>
          <w:jc w:val="center"/>
        </w:trPr>
        <w:tc>
          <w:tcPr>
            <w:tcW w:w="3681" w:type="dxa"/>
            <w:gridSpan w:val="2"/>
            <w:shd w:val="clear" w:color="auto" w:fill="auto"/>
          </w:tcPr>
          <w:p w14:paraId="45F3EB5E" w14:textId="77777777" w:rsidR="00B55717" w:rsidRDefault="00B55717" w:rsidP="00812EF3">
            <w:pPr>
              <w:pStyle w:val="TAC"/>
            </w:pPr>
            <w:r>
              <w:t>OTA spatial emission</w:t>
            </w:r>
          </w:p>
        </w:tc>
        <w:tc>
          <w:tcPr>
            <w:tcW w:w="1383" w:type="dxa"/>
            <w:shd w:val="clear" w:color="auto" w:fill="auto"/>
          </w:tcPr>
          <w:p w14:paraId="399954D5" w14:textId="77777777" w:rsidR="00B55717" w:rsidRDefault="00B55717" w:rsidP="00812EF3">
            <w:pPr>
              <w:pStyle w:val="TAC"/>
              <w:rPr>
                <w:rFonts w:eastAsia="SimSun"/>
                <w:lang w:val="en-US" w:eastAsia="zh-CN"/>
              </w:rPr>
            </w:pPr>
            <w:r>
              <w:rPr>
                <w:rFonts w:eastAsia="SimSun" w:hint="eastAsia"/>
                <w:lang w:val="en-US" w:eastAsia="zh-CN"/>
              </w:rPr>
              <w:t>EEIRP</w:t>
            </w:r>
          </w:p>
        </w:tc>
        <w:tc>
          <w:tcPr>
            <w:tcW w:w="1390" w:type="dxa"/>
          </w:tcPr>
          <w:p w14:paraId="4A58477F" w14:textId="77777777" w:rsidR="00B55717" w:rsidRDefault="00B55717" w:rsidP="00812EF3">
            <w:pPr>
              <w:pStyle w:val="TAL"/>
              <w:rPr>
                <w:rFonts w:eastAsia="SimSun"/>
                <w:lang w:val="en-US" w:eastAsia="zh-CN"/>
              </w:rPr>
            </w:pPr>
            <w:r>
              <w:t>See clause </w:t>
            </w:r>
            <w:r>
              <w:rPr>
                <w:rFonts w:eastAsia="SimSun" w:hint="eastAsia"/>
                <w:lang w:val="en-US" w:eastAsia="zh-CN"/>
              </w:rPr>
              <w:t>6</w:t>
            </w:r>
            <w:r>
              <w:t>.</w:t>
            </w:r>
            <w:r>
              <w:rPr>
                <w:rFonts w:eastAsia="SimSun" w:hint="eastAsia"/>
                <w:lang w:val="en-US" w:eastAsia="zh-CN"/>
              </w:rPr>
              <w:t>9.5</w:t>
            </w:r>
          </w:p>
        </w:tc>
        <w:tc>
          <w:tcPr>
            <w:tcW w:w="1290" w:type="dxa"/>
          </w:tcPr>
          <w:p w14:paraId="37BB9DFE" w14:textId="77777777" w:rsidR="00B55717" w:rsidRDefault="00B55717" w:rsidP="00812EF3">
            <w:pPr>
              <w:pStyle w:val="TAL"/>
            </w:pPr>
            <w:r>
              <w:t>N/A</w:t>
            </w:r>
          </w:p>
        </w:tc>
        <w:tc>
          <w:tcPr>
            <w:tcW w:w="1887" w:type="dxa"/>
            <w:shd w:val="clear" w:color="auto" w:fill="auto"/>
          </w:tcPr>
          <w:p w14:paraId="33A8DE5C" w14:textId="77777777" w:rsidR="00B55717" w:rsidRDefault="00B55717" w:rsidP="00812EF3">
            <w:pPr>
              <w:pStyle w:val="TAL"/>
            </w:pPr>
            <w:r>
              <w:t>See clause 4.9.3</w:t>
            </w:r>
          </w:p>
        </w:tc>
      </w:tr>
      <w:tr w:rsidR="00B55717" w14:paraId="452A6B29" w14:textId="77777777" w:rsidTr="00812EF3">
        <w:trPr>
          <w:cantSplit/>
          <w:jc w:val="center"/>
        </w:trPr>
        <w:tc>
          <w:tcPr>
            <w:tcW w:w="9631" w:type="dxa"/>
            <w:gridSpan w:val="6"/>
          </w:tcPr>
          <w:p w14:paraId="426A43EE" w14:textId="77777777" w:rsidR="00B55717" w:rsidRDefault="00B55717" w:rsidP="00812EF3">
            <w:pPr>
              <w:pStyle w:val="TAN"/>
              <w:rPr>
                <w:lang w:val="en-US" w:eastAsia="zh-CN"/>
              </w:rPr>
            </w:pPr>
            <w:r>
              <w:rPr>
                <w:rFonts w:eastAsia="SimSun"/>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01BCDB01" w14:textId="77777777" w:rsidR="00B55717" w:rsidRDefault="00B55717" w:rsidP="00812EF3">
            <w:pPr>
              <w:pStyle w:val="TAN"/>
            </w:pPr>
            <w:r>
              <w:rPr>
                <w:rFonts w:eastAsia="SimSun"/>
              </w:rPr>
              <w:t>NOTE 2:</w:t>
            </w:r>
            <w:r>
              <w:tab/>
              <w:t>For FR2, RF Core requirements are defined on TRP levels. Conformance requirements are verified by EIRP measurements in the reference direction.</w:t>
            </w:r>
          </w:p>
        </w:tc>
      </w:tr>
    </w:tbl>
    <w:p w14:paraId="075DEDC6" w14:textId="77777777" w:rsidR="00B55717" w:rsidRDefault="00B55717" w:rsidP="00B55717">
      <w:pPr>
        <w:rPr>
          <w:lang w:eastAsia="zh-CN"/>
        </w:rPr>
      </w:pPr>
    </w:p>
    <w:p w14:paraId="3977824C" w14:textId="77777777" w:rsidR="00B55717" w:rsidRDefault="00B55717" w:rsidP="00B55717">
      <w:pPr>
        <w:rPr>
          <w:lang w:eastAsia="zh-CN"/>
        </w:rPr>
      </w:pPr>
    </w:p>
    <w:p w14:paraId="38CE6E62" w14:textId="77777777"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626D7819" w14:textId="77777777" w:rsidR="00B55717" w:rsidRDefault="00B55717" w:rsidP="00B55717">
      <w:pPr>
        <w:rPr>
          <w:rFonts w:cs="v5.0.0"/>
          <w:snapToGrid w:val="0"/>
        </w:rPr>
      </w:pPr>
    </w:p>
    <w:p w14:paraId="1CA53066" w14:textId="77777777" w:rsidR="00B55717" w:rsidRDefault="00B55717" w:rsidP="00B55717">
      <w:pPr>
        <w:pStyle w:val="Heading4"/>
        <w:rPr>
          <w:lang w:eastAsia="sv-SE"/>
        </w:rPr>
      </w:pPr>
      <w:bookmarkStart w:id="130" w:name="_Toc36635773"/>
      <w:bookmarkStart w:id="131" w:name="_Toc74915572"/>
      <w:bookmarkStart w:id="132" w:name="_Toc29810421"/>
      <w:bookmarkStart w:id="133" w:name="_Toc58917751"/>
      <w:bookmarkStart w:id="134" w:name="_Toc82536205"/>
      <w:bookmarkStart w:id="135" w:name="_Toc76544083"/>
      <w:bookmarkStart w:id="136" w:name="_Toc187257694"/>
      <w:bookmarkStart w:id="137" w:name="_Toc99702677"/>
      <w:bookmarkStart w:id="138" w:name="_Toc156577607"/>
      <w:bookmarkStart w:id="139" w:name="_Toc98766314"/>
      <w:bookmarkStart w:id="140" w:name="_Toc115080465"/>
      <w:bookmarkStart w:id="141" w:name="_Toc124154243"/>
      <w:bookmarkStart w:id="142" w:name="_Toc21102572"/>
      <w:bookmarkStart w:id="143" w:name="_Toc45885794"/>
      <w:bookmarkStart w:id="144" w:name="_Toc66693620"/>
      <w:bookmarkStart w:id="145" w:name="_Toc58915570"/>
      <w:bookmarkStart w:id="146" w:name="_Toc121999344"/>
      <w:bookmarkStart w:id="147" w:name="_Toc137396167"/>
      <w:bookmarkStart w:id="148" w:name="_Toc176948887"/>
      <w:bookmarkStart w:id="149" w:name="_Toc89952498"/>
      <w:bookmarkStart w:id="150" w:name="_Toc53182903"/>
      <w:bookmarkStart w:id="151" w:name="_Toc76114197"/>
      <w:bookmarkStart w:id="152" w:name="_Toc106206463"/>
      <w:bookmarkStart w:id="153" w:name="_Toc37272719"/>
      <w:r>
        <w:rPr>
          <w:lang w:eastAsia="sv-SE"/>
        </w:rPr>
        <w:t>4.1.2.2</w:t>
      </w:r>
      <w:r>
        <w:rPr>
          <w:lang w:eastAsia="sv-SE"/>
        </w:rPr>
        <w:tab/>
        <w:t>Measurement of transmitter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83E8051" w14:textId="77777777" w:rsidR="00B55717" w:rsidRDefault="00B55717" w:rsidP="00B55717">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w:t>
      </w:r>
      <w:proofErr w:type="gramStart"/>
      <w:r>
        <w:rPr>
          <w:rFonts w:cs="v5.0.0"/>
          <w:snapToGrid w:val="0"/>
        </w:rPr>
        <w:t>are</w:t>
      </w:r>
      <w:proofErr w:type="gramEnd"/>
      <w:r>
        <w:rPr>
          <w:rFonts w:cs="v5.0.0"/>
          <w:snapToGrid w:val="0"/>
        </w:rPr>
        <w:t xml:space="preserv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60CD4CEF" w14:textId="77777777" w:rsidR="00B55717" w:rsidRDefault="00B55717" w:rsidP="00B55717">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55717" w14:paraId="63D3BB2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F0D5ECA" w14:textId="77777777" w:rsidR="00B55717" w:rsidRDefault="00B55717" w:rsidP="00812EF3">
            <w:pPr>
              <w:pStyle w:val="TAH"/>
            </w:pPr>
            <w:r>
              <w:t>Clause</w:t>
            </w:r>
          </w:p>
        </w:tc>
        <w:tc>
          <w:tcPr>
            <w:tcW w:w="6212" w:type="dxa"/>
            <w:tcBorders>
              <w:top w:val="single" w:sz="4" w:space="0" w:color="auto"/>
              <w:left w:val="single" w:sz="4" w:space="0" w:color="auto"/>
              <w:bottom w:val="single" w:sz="4" w:space="0" w:color="auto"/>
              <w:right w:val="single" w:sz="4" w:space="0" w:color="auto"/>
            </w:tcBorders>
          </w:tcPr>
          <w:p w14:paraId="7EFA4FC9" w14:textId="77777777" w:rsidR="00B55717" w:rsidRDefault="00B55717" w:rsidP="00812EF3">
            <w:pPr>
              <w:pStyle w:val="TAH"/>
            </w:pPr>
            <w:r>
              <w:t>Maximum OTA Test System uncertainty</w:t>
            </w:r>
          </w:p>
        </w:tc>
      </w:tr>
      <w:tr w:rsidR="00B55717" w14:paraId="5D5CF325" w14:textId="77777777" w:rsidTr="00812EF3">
        <w:trPr>
          <w:cantSplit/>
          <w:tblHeader/>
          <w:jc w:val="center"/>
        </w:trPr>
        <w:tc>
          <w:tcPr>
            <w:tcW w:w="3419" w:type="dxa"/>
            <w:tcBorders>
              <w:top w:val="single" w:sz="4" w:space="0" w:color="auto"/>
              <w:left w:val="single" w:sz="4" w:space="0" w:color="auto"/>
              <w:bottom w:val="nil"/>
              <w:right w:val="single" w:sz="4" w:space="0" w:color="auto"/>
            </w:tcBorders>
            <w:shd w:val="clear" w:color="auto" w:fill="auto"/>
          </w:tcPr>
          <w:p w14:paraId="4CBF4E49" w14:textId="77777777" w:rsidR="00B55717" w:rsidRDefault="00B55717" w:rsidP="00812EF3">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22B2A2C" w14:textId="77777777" w:rsidR="00B55717" w:rsidRDefault="00B55717" w:rsidP="00812EF3">
            <w:pPr>
              <w:pStyle w:val="TAL"/>
            </w:pPr>
            <w:r>
              <w:t>Normal</w:t>
            </w:r>
            <w:r>
              <w:rPr>
                <w:rFonts w:hint="eastAsia"/>
              </w:rPr>
              <w:t xml:space="preserve"> condition</w:t>
            </w:r>
            <w:r>
              <w:t>:</w:t>
            </w:r>
          </w:p>
          <w:p w14:paraId="2CFDCA27" w14:textId="77777777" w:rsidR="00B55717" w:rsidRDefault="00B55717" w:rsidP="00812EF3">
            <w:pPr>
              <w:pStyle w:val="TAL"/>
            </w:pPr>
            <w:r>
              <w:t>±1.1 dB, f ≤ 3 GHz</w:t>
            </w:r>
          </w:p>
          <w:p w14:paraId="1F4110CA" w14:textId="77777777" w:rsidR="00B55717" w:rsidRDefault="00B55717" w:rsidP="00812EF3">
            <w:pPr>
              <w:pStyle w:val="TAL"/>
            </w:pPr>
            <w:r>
              <w:t>±1.3 dB, 3 GHz &lt; f ≤ 7.125 GHz</w:t>
            </w:r>
          </w:p>
          <w:p w14:paraId="1E2DC7F6" w14:textId="77777777" w:rsidR="00B55717" w:rsidRDefault="00B55717" w:rsidP="00812EF3">
            <w:pPr>
              <w:pStyle w:val="TAL"/>
              <w:rPr>
                <w:rFonts w:cs="Arial"/>
              </w:rPr>
            </w:pPr>
            <w:r>
              <w:t>±1.8 dB for band</w:t>
            </w:r>
            <w:r>
              <w:rPr>
                <w:rFonts w:eastAsia="SimSun" w:hint="eastAsia"/>
                <w:lang w:val="en-US" w:eastAsia="zh-CN"/>
              </w:rPr>
              <w:t xml:space="preserve"> </w:t>
            </w:r>
            <w:r>
              <w:t>n96</w:t>
            </w:r>
          </w:p>
        </w:tc>
      </w:tr>
      <w:tr w:rsidR="00B55717" w14:paraId="36D163E1" w14:textId="77777777" w:rsidTr="00812EF3">
        <w:trPr>
          <w:cantSplit/>
          <w:tblHeader/>
          <w:jc w:val="center"/>
        </w:trPr>
        <w:tc>
          <w:tcPr>
            <w:tcW w:w="3419" w:type="dxa"/>
            <w:tcBorders>
              <w:top w:val="nil"/>
              <w:left w:val="single" w:sz="4" w:space="0" w:color="auto"/>
              <w:bottom w:val="single" w:sz="4" w:space="0" w:color="auto"/>
              <w:right w:val="single" w:sz="4" w:space="0" w:color="auto"/>
            </w:tcBorders>
            <w:shd w:val="clear" w:color="auto" w:fill="auto"/>
          </w:tcPr>
          <w:p w14:paraId="51E8B6EB" w14:textId="77777777" w:rsidR="00B55717" w:rsidRDefault="00B55717" w:rsidP="00812EF3">
            <w:pPr>
              <w:pStyle w:val="TAL"/>
            </w:pPr>
          </w:p>
        </w:tc>
        <w:tc>
          <w:tcPr>
            <w:tcW w:w="6212" w:type="dxa"/>
            <w:tcBorders>
              <w:top w:val="single" w:sz="4" w:space="0" w:color="auto"/>
              <w:left w:val="single" w:sz="4" w:space="0" w:color="auto"/>
              <w:bottom w:val="single" w:sz="4" w:space="0" w:color="auto"/>
              <w:right w:val="single" w:sz="4" w:space="0" w:color="auto"/>
            </w:tcBorders>
          </w:tcPr>
          <w:p w14:paraId="67BE4576" w14:textId="77777777" w:rsidR="00B55717" w:rsidRDefault="00B55717" w:rsidP="00812EF3">
            <w:pPr>
              <w:pStyle w:val="TAL"/>
            </w:pPr>
            <w:r>
              <w:t>Extreme</w:t>
            </w:r>
            <w:r>
              <w:rPr>
                <w:rFonts w:hint="eastAsia"/>
              </w:rPr>
              <w:t xml:space="preserve"> condition</w:t>
            </w:r>
            <w:r>
              <w:t>:</w:t>
            </w:r>
          </w:p>
          <w:p w14:paraId="097BB5E2" w14:textId="77777777" w:rsidR="00B55717" w:rsidRDefault="00B55717" w:rsidP="00812EF3">
            <w:pPr>
              <w:pStyle w:val="TAL"/>
            </w:pPr>
            <w:r>
              <w:t>±2.5 dB, f ≤ 3 GHz</w:t>
            </w:r>
          </w:p>
          <w:p w14:paraId="69FD55CC" w14:textId="77777777" w:rsidR="00B55717" w:rsidRDefault="00B55717" w:rsidP="00812EF3">
            <w:pPr>
              <w:pStyle w:val="TAL"/>
              <w:rPr>
                <w:rFonts w:cs="Arial"/>
              </w:rPr>
            </w:pPr>
            <w:r>
              <w:t>±2.6 dB, 3 GHz &lt; f ≤ 7.125 GHz</w:t>
            </w:r>
          </w:p>
        </w:tc>
      </w:tr>
      <w:tr w:rsidR="00B55717" w14:paraId="5C089F57"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9F17061" w14:textId="77777777" w:rsidR="00B55717" w:rsidRDefault="00B55717" w:rsidP="00812EF3">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E70F135" w14:textId="77777777" w:rsidR="00B55717" w:rsidRDefault="00B55717" w:rsidP="00812EF3">
            <w:pPr>
              <w:pStyle w:val="TAL"/>
            </w:pPr>
            <w:r>
              <w:t>±1.4 dB, f ≤ 3.0 GHz</w:t>
            </w:r>
          </w:p>
          <w:p w14:paraId="2DE27265" w14:textId="77777777" w:rsidR="00B55717" w:rsidRDefault="00B55717" w:rsidP="00812EF3">
            <w:pPr>
              <w:pStyle w:val="TAL"/>
            </w:pPr>
            <w:r>
              <w:t>±1.5 dB, 3.0 GHz &lt; f ≤ 4.2 GHz</w:t>
            </w:r>
          </w:p>
          <w:p w14:paraId="634B54FF" w14:textId="77777777" w:rsidR="00B55717" w:rsidRDefault="00B55717" w:rsidP="00812EF3">
            <w:pPr>
              <w:pStyle w:val="TAL"/>
              <w:rPr>
                <w:rFonts w:cs="Arial"/>
              </w:rPr>
            </w:pPr>
            <w:r>
              <w:t>±1.5 dB, 4.2 GHz &lt; f ≤ 7.125 GHz</w:t>
            </w:r>
          </w:p>
        </w:tc>
      </w:tr>
      <w:tr w:rsidR="00B55717" w14:paraId="4D1EDF62"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1D5AB3D" w14:textId="77777777" w:rsidR="00B55717" w:rsidRDefault="00B55717" w:rsidP="00812EF3">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D172CD0" w14:textId="77777777" w:rsidR="00B55717" w:rsidRDefault="00B55717" w:rsidP="00812EF3">
            <w:pPr>
              <w:pStyle w:val="TAL"/>
              <w:rPr>
                <w:rFonts w:cs="Arial"/>
              </w:rPr>
            </w:pPr>
            <w:r>
              <w:t>N/A</w:t>
            </w:r>
          </w:p>
        </w:tc>
      </w:tr>
      <w:tr w:rsidR="00B55717" w14:paraId="336F7E8F"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46C98CE" w14:textId="77777777" w:rsidR="00B55717" w:rsidRDefault="00B55717" w:rsidP="00812EF3">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52EE762" w14:textId="77777777" w:rsidR="00B55717" w:rsidRDefault="00B55717" w:rsidP="00812EF3">
            <w:pPr>
              <w:pStyle w:val="TAL"/>
              <w:rPr>
                <w:rFonts w:cs="Arial"/>
              </w:rPr>
            </w:pPr>
            <w:r>
              <w:t>±0.4 dB</w:t>
            </w:r>
          </w:p>
        </w:tc>
      </w:tr>
      <w:tr w:rsidR="00B55717" w14:paraId="539D68C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756F343" w14:textId="77777777" w:rsidR="00B55717" w:rsidRDefault="00B55717" w:rsidP="00812EF3">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DBF3DD6" w14:textId="77777777" w:rsidR="00B55717" w:rsidRDefault="00B55717" w:rsidP="00812EF3">
            <w:pPr>
              <w:pStyle w:val="TAL"/>
            </w:pPr>
            <w:r>
              <w:t>±3.4 dB, f ≤ 3.0 GHz</w:t>
            </w:r>
          </w:p>
          <w:p w14:paraId="6CB4152E" w14:textId="77777777" w:rsidR="00B55717" w:rsidRDefault="00B55717" w:rsidP="00812EF3">
            <w:pPr>
              <w:pStyle w:val="TAL"/>
              <w:rPr>
                <w:rFonts w:cs="Arial"/>
              </w:rPr>
            </w:pPr>
            <w:r>
              <w:t xml:space="preserve">±3.6 dB, 3.0 GHz &lt; f ≤ 7.125 </w:t>
            </w:r>
            <w:proofErr w:type="gramStart"/>
            <w:r>
              <w:t>GHz</w:t>
            </w:r>
            <w:r>
              <w:rPr>
                <w:rFonts w:eastAsia="SimSun"/>
              </w:rPr>
              <w:t>(</w:t>
            </w:r>
            <w:proofErr w:type="gramEnd"/>
            <w:r>
              <w:rPr>
                <w:rFonts w:eastAsia="SimSun"/>
              </w:rPr>
              <w:t>NOTE 1)</w:t>
            </w:r>
          </w:p>
        </w:tc>
      </w:tr>
      <w:tr w:rsidR="00B55717" w14:paraId="3A549E1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8C90623" w14:textId="77777777" w:rsidR="00B55717" w:rsidRDefault="00B55717" w:rsidP="00812EF3">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2FD4BE0" w14:textId="77777777" w:rsidR="00B55717" w:rsidRDefault="00B55717" w:rsidP="00812EF3">
            <w:pPr>
              <w:pStyle w:val="TAL"/>
              <w:rPr>
                <w:rFonts w:cs="Arial"/>
              </w:rPr>
            </w:pPr>
            <w:r>
              <w:rPr>
                <w:rFonts w:hint="eastAsia"/>
              </w:rPr>
              <w:t>N/A</w:t>
            </w:r>
          </w:p>
        </w:tc>
      </w:tr>
      <w:tr w:rsidR="00B55717" w14:paraId="67D9C5D3"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B41269A" w14:textId="77777777" w:rsidR="00B55717" w:rsidRDefault="00B55717" w:rsidP="00812EF3">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tcPr>
          <w:p w14:paraId="6D72CAC4" w14:textId="77777777" w:rsidR="00B55717" w:rsidRDefault="00B55717" w:rsidP="00812EF3">
            <w:pPr>
              <w:pStyle w:val="TAL"/>
              <w:rPr>
                <w:rFonts w:cs="Arial"/>
              </w:rPr>
            </w:pPr>
            <w:r>
              <w:rPr>
                <w:rFonts w:hint="eastAsia"/>
              </w:rPr>
              <w:t>±</w:t>
            </w:r>
            <w:r>
              <w:t>12 Hz</w:t>
            </w:r>
          </w:p>
        </w:tc>
      </w:tr>
      <w:tr w:rsidR="00B55717" w14:paraId="64629260"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28871CF9" w14:textId="77777777" w:rsidR="00B55717" w:rsidRDefault="00B55717" w:rsidP="00812EF3">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26F56D2" w14:textId="77777777" w:rsidR="00B55717" w:rsidRDefault="00B55717" w:rsidP="00812EF3">
            <w:pPr>
              <w:pStyle w:val="TAL"/>
              <w:rPr>
                <w:rFonts w:cs="Arial"/>
              </w:rPr>
            </w:pPr>
            <w:r>
              <w:rPr>
                <w:rFonts w:hint="eastAsia"/>
              </w:rPr>
              <w:t>±</w:t>
            </w:r>
            <w:r>
              <w:rPr>
                <w:rFonts w:hint="eastAsia"/>
              </w:rPr>
              <w:t>1</w:t>
            </w:r>
            <w:r>
              <w:t xml:space="preserve"> </w:t>
            </w:r>
            <w:r>
              <w:rPr>
                <w:rFonts w:hint="eastAsia"/>
              </w:rPr>
              <w:t>%</w:t>
            </w:r>
          </w:p>
        </w:tc>
      </w:tr>
      <w:tr w:rsidR="00B55717" w14:paraId="06D83A55"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4964FC8" w14:textId="77777777" w:rsidR="00B55717" w:rsidRDefault="00B55717" w:rsidP="00812EF3">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057F7C82" w14:textId="77777777" w:rsidR="00B55717" w:rsidRDefault="00B55717" w:rsidP="00812EF3">
            <w:pPr>
              <w:pStyle w:val="TAL"/>
              <w:rPr>
                <w:rFonts w:cs="Arial"/>
              </w:rPr>
            </w:pPr>
            <w:r>
              <w:rPr>
                <w:rFonts w:hint="eastAsia"/>
              </w:rPr>
              <w:t>±</w:t>
            </w:r>
            <w:r>
              <w:rPr>
                <w:rFonts w:hint="eastAsia"/>
              </w:rPr>
              <w:t>25</w:t>
            </w:r>
            <w:r>
              <w:t xml:space="preserve"> </w:t>
            </w:r>
            <w:r>
              <w:rPr>
                <w:rFonts w:hint="eastAsia"/>
              </w:rPr>
              <w:t>ns</w:t>
            </w:r>
          </w:p>
        </w:tc>
      </w:tr>
      <w:tr w:rsidR="00B55717" w14:paraId="2EFF461E"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0427DB6" w14:textId="77777777" w:rsidR="00B55717" w:rsidRDefault="00B55717" w:rsidP="00812EF3">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01DD76C1" w14:textId="77777777" w:rsidR="00B55717" w:rsidRDefault="00B55717" w:rsidP="00812EF3">
            <w:pPr>
              <w:pStyle w:val="TAL"/>
            </w:pPr>
            <w:r>
              <w:t xml:space="preserve">±100 kHz, </w:t>
            </w:r>
            <w:proofErr w:type="spellStart"/>
            <w:r>
              <w:t>BW</w:t>
            </w:r>
            <w:r>
              <w:rPr>
                <w:vertAlign w:val="subscript"/>
              </w:rPr>
              <w:t>Channel</w:t>
            </w:r>
            <w:proofErr w:type="spellEnd"/>
            <w:r>
              <w:rPr>
                <w:vertAlign w:val="subscript"/>
              </w:rPr>
              <w:t xml:space="preserve"> </w:t>
            </w:r>
            <w:r>
              <w:t>5 MHz, 10 MHz</w:t>
            </w:r>
          </w:p>
          <w:p w14:paraId="2821701B" w14:textId="77777777" w:rsidR="00B55717" w:rsidRDefault="00B55717" w:rsidP="00812EF3">
            <w:pPr>
              <w:pStyle w:val="TAL"/>
            </w:pPr>
            <w:r>
              <w:t xml:space="preserve">±300 kHz, </w:t>
            </w:r>
            <w:proofErr w:type="spellStart"/>
            <w:r>
              <w:t>BW</w:t>
            </w:r>
            <w:r>
              <w:rPr>
                <w:vertAlign w:val="subscript"/>
              </w:rPr>
              <w:t>Channel</w:t>
            </w:r>
            <w:proofErr w:type="spellEnd"/>
            <w:r>
              <w:rPr>
                <w:vertAlign w:val="subscript"/>
              </w:rPr>
              <w:t xml:space="preserve"> </w:t>
            </w:r>
            <w:r>
              <w:t>15 MHz, 20 MHz, 25 MHz, 30 MHz, 35 MHz, 40 MHz, 45 MHz, 50 MHz</w:t>
            </w:r>
          </w:p>
          <w:p w14:paraId="25D672CF" w14:textId="77777777" w:rsidR="00B55717" w:rsidRDefault="00B55717" w:rsidP="00812EF3">
            <w:pPr>
              <w:pStyle w:val="TAL"/>
            </w:pPr>
            <w:r>
              <w:t xml:space="preserve">±600 kHz, </w:t>
            </w:r>
            <w:proofErr w:type="spellStart"/>
            <w:r>
              <w:t>BW</w:t>
            </w:r>
            <w:r>
              <w:rPr>
                <w:vertAlign w:val="subscript"/>
              </w:rPr>
              <w:t>Channel</w:t>
            </w:r>
            <w:proofErr w:type="spellEnd"/>
            <w:r>
              <w:rPr>
                <w:vertAlign w:val="subscript"/>
              </w:rPr>
              <w:t xml:space="preserve"> </w:t>
            </w:r>
            <w:r>
              <w:t xml:space="preserve">60 MHz, 70 MHz, 80 MHz, 90 MHz, 100 MHz </w:t>
            </w:r>
          </w:p>
        </w:tc>
      </w:tr>
      <w:tr w:rsidR="00B55717" w14:paraId="5D967D4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231BB5A" w14:textId="77777777" w:rsidR="00B55717" w:rsidRDefault="00B55717" w:rsidP="00812EF3">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8ED25FE" w14:textId="77777777" w:rsidR="00B55717" w:rsidRDefault="00B55717" w:rsidP="00812EF3">
            <w:pPr>
              <w:pStyle w:val="TAL"/>
            </w:pPr>
            <w:r>
              <w:t>f ≤ 3.0 GHz</w:t>
            </w:r>
          </w:p>
          <w:p w14:paraId="5CD740E3" w14:textId="77777777" w:rsidR="00B55717" w:rsidRDefault="00B55717" w:rsidP="00812EF3">
            <w:pPr>
              <w:pStyle w:val="TAL"/>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48E12679" w14:textId="77777777" w:rsidR="00B55717" w:rsidRDefault="00B55717" w:rsidP="00812EF3">
            <w:pPr>
              <w:pStyle w:val="TAL"/>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008DB9EA" w14:textId="77777777" w:rsidR="00B55717" w:rsidRDefault="00B55717" w:rsidP="00812EF3">
            <w:pPr>
              <w:pStyle w:val="TAL"/>
            </w:pPr>
          </w:p>
          <w:p w14:paraId="58220432" w14:textId="77777777" w:rsidR="00B55717" w:rsidRDefault="00B55717" w:rsidP="00812EF3">
            <w:pPr>
              <w:pStyle w:val="TAL"/>
            </w:pPr>
            <w:r>
              <w:t>3.0 GHz &lt; f ≤ 7.125 GHz</w:t>
            </w:r>
          </w:p>
          <w:p w14:paraId="2C07E93A" w14:textId="77777777" w:rsidR="00B55717" w:rsidRDefault="00B55717" w:rsidP="00812EF3">
            <w:pPr>
              <w:pStyle w:val="TAL"/>
            </w:pPr>
            <w:r>
              <w:rPr>
                <w:rFonts w:cs="Arial"/>
              </w:rPr>
              <w:t>±1.2</w:t>
            </w:r>
            <w:r>
              <w:rPr>
                <w:rFonts w:cs="Arial"/>
                <w:lang w:eastAsia="fi-FI"/>
              </w:rPr>
              <w:t xml:space="preserve"> dB,</w:t>
            </w:r>
            <w:r>
              <w:rPr>
                <w:rFonts w:cs="Arial"/>
              </w:rPr>
              <w:t xml:space="preserve"> </w:t>
            </w:r>
            <w:r>
              <w:t>BW ≤ 20MHz</w:t>
            </w:r>
          </w:p>
          <w:p w14:paraId="468B2D10" w14:textId="77777777" w:rsidR="00B55717" w:rsidRDefault="00B55717" w:rsidP="00812EF3">
            <w:pPr>
              <w:pStyle w:val="TAL"/>
            </w:pPr>
            <w:r>
              <w:rPr>
                <w:rFonts w:cs="Arial"/>
              </w:rPr>
              <w:t>±1.2</w:t>
            </w:r>
            <w:r>
              <w:rPr>
                <w:rFonts w:cs="Arial"/>
                <w:lang w:eastAsia="fi-FI"/>
              </w:rPr>
              <w:t xml:space="preserve"> dB,</w:t>
            </w:r>
            <w:r>
              <w:rPr>
                <w:rFonts w:cs="Arial"/>
              </w:rPr>
              <w:t xml:space="preserve"> </w:t>
            </w:r>
            <w:r>
              <w:t>BW &gt; 20MHz</w:t>
            </w:r>
          </w:p>
          <w:p w14:paraId="644C943B" w14:textId="77777777" w:rsidR="00B55717" w:rsidRDefault="00B55717" w:rsidP="00812EF3">
            <w:pPr>
              <w:pStyle w:val="TAL"/>
            </w:pPr>
          </w:p>
          <w:p w14:paraId="68DF77F8" w14:textId="77777777" w:rsidR="00B55717" w:rsidRDefault="00B55717" w:rsidP="00812EF3">
            <w:pPr>
              <w:pStyle w:val="TAL"/>
            </w:pPr>
            <w:r>
              <w:t>Absolute power ±2.2 dB, f ≤ 3.0 GHz</w:t>
            </w:r>
          </w:p>
          <w:p w14:paraId="600A4B72" w14:textId="77777777" w:rsidR="00B55717" w:rsidRDefault="00B55717" w:rsidP="00812EF3">
            <w:pPr>
              <w:pStyle w:val="TAL"/>
            </w:pPr>
            <w:r>
              <w:t>Absolute power</w:t>
            </w:r>
            <w:r>
              <w:rPr>
                <w:rFonts w:hint="eastAsia"/>
              </w:rPr>
              <w:t xml:space="preserve"> </w:t>
            </w:r>
            <w:r>
              <w:t>±2.7 dB, 3.0 GHz &lt; f ≤ 4.2 GHz</w:t>
            </w:r>
          </w:p>
          <w:p w14:paraId="05FD32E7" w14:textId="77777777" w:rsidR="00B55717" w:rsidRDefault="00B55717" w:rsidP="00812EF3">
            <w:pPr>
              <w:pStyle w:val="TAL"/>
              <w:rPr>
                <w:rFonts w:cs="Arial"/>
              </w:rPr>
            </w:pPr>
            <w:r>
              <w:t>Absolute power ±2.7 dB, 4.2 GHz &lt; f ≤ 7.125 GHz</w:t>
            </w:r>
          </w:p>
        </w:tc>
      </w:tr>
      <w:tr w:rsidR="00B55717" w14:paraId="7679BA19"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1508021" w14:textId="77777777" w:rsidR="00B55717" w:rsidRDefault="00B55717" w:rsidP="00812EF3">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38505771" w14:textId="77777777" w:rsidR="00B55717" w:rsidRDefault="00B55717" w:rsidP="00812EF3">
            <w:pPr>
              <w:pStyle w:val="TAL"/>
            </w:pPr>
            <w:r>
              <w:t>Absolute power ±1.8 dB, f ≤ 3.0 GHz</w:t>
            </w:r>
          </w:p>
          <w:p w14:paraId="7D3761CA" w14:textId="77777777" w:rsidR="00B55717" w:rsidRDefault="00B55717" w:rsidP="00812EF3">
            <w:pPr>
              <w:pStyle w:val="TAL"/>
            </w:pPr>
            <w:r>
              <w:t>Absolute power ±2 dB, 3.0 GHz &lt; f ≤ 4.2 GHz</w:t>
            </w:r>
          </w:p>
          <w:p w14:paraId="50AF771F" w14:textId="77777777" w:rsidR="00B55717" w:rsidRDefault="00B55717" w:rsidP="00812EF3">
            <w:pPr>
              <w:pStyle w:val="TAL"/>
              <w:rPr>
                <w:rFonts w:cs="Arial"/>
              </w:rPr>
            </w:pPr>
            <w:r>
              <w:t>Absolute power ±2 dB, 4.2 GHz &lt; f ≤ 6.0 GHz</w:t>
            </w:r>
          </w:p>
        </w:tc>
      </w:tr>
      <w:tr w:rsidR="00B55717" w14:paraId="706287B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6E5491E" w14:textId="77777777" w:rsidR="00B55717" w:rsidRDefault="00B55717" w:rsidP="00812EF3">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1532DD71" w14:textId="77777777" w:rsidR="00B55717" w:rsidRDefault="00B55717" w:rsidP="00812EF3">
            <w:pPr>
              <w:pStyle w:val="TAL"/>
            </w:pPr>
            <w:r>
              <w:rPr>
                <w:rFonts w:hint="eastAsia"/>
              </w:rPr>
              <w:t>±</w:t>
            </w:r>
            <w:r>
              <w:t>2.3</w:t>
            </w:r>
            <w:r>
              <w:rPr>
                <w:rFonts w:hint="eastAsia"/>
              </w:rPr>
              <w:t xml:space="preserve"> dB, 30 MHz &lt; f </w:t>
            </w:r>
            <w:r>
              <w:t>≤</w:t>
            </w:r>
            <w:r>
              <w:rPr>
                <w:rFonts w:hint="eastAsia"/>
              </w:rPr>
              <w:t xml:space="preserve"> 6 GHz</w:t>
            </w:r>
          </w:p>
          <w:p w14:paraId="5B65EDD9" w14:textId="77777777" w:rsidR="00B55717" w:rsidRDefault="00B55717" w:rsidP="00812EF3">
            <w:pPr>
              <w:pStyle w:val="TAL"/>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rsidR="00B55717" w14:paraId="40CAFD38"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EFCF77C" w14:textId="77777777" w:rsidR="00B55717" w:rsidRDefault="00B55717" w:rsidP="00812EF3">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19AF0386" w14:textId="77777777" w:rsidR="00B55717" w:rsidRDefault="00B55717" w:rsidP="00812EF3">
            <w:pPr>
              <w:pStyle w:val="TAL"/>
            </w:pPr>
            <w:r>
              <w:t>±3.1 dB, f ≤ 3 GHz</w:t>
            </w:r>
          </w:p>
          <w:p w14:paraId="6A26FD59" w14:textId="77777777" w:rsidR="00B55717" w:rsidRDefault="00B55717" w:rsidP="00812EF3">
            <w:pPr>
              <w:pStyle w:val="TAL"/>
            </w:pPr>
            <w:r>
              <w:t>±3.3 dB, 3 GHz &lt; f ≤ 4.2 GHz</w:t>
            </w:r>
          </w:p>
          <w:p w14:paraId="74D23F15" w14:textId="77777777" w:rsidR="00B55717" w:rsidRDefault="00B55717" w:rsidP="00812EF3">
            <w:pPr>
              <w:pStyle w:val="TAL"/>
            </w:pPr>
            <w:r>
              <w:t xml:space="preserve">±3.4, 4.2 GHz &lt; f ≤ 7.125 </w:t>
            </w:r>
            <w:proofErr w:type="gramStart"/>
            <w:r>
              <w:t>GHz</w:t>
            </w:r>
            <w:r>
              <w:rPr>
                <w:rFonts w:eastAsia="SimSun"/>
              </w:rPr>
              <w:t>(</w:t>
            </w:r>
            <w:proofErr w:type="gramEnd"/>
            <w:r>
              <w:rPr>
                <w:rFonts w:eastAsia="SimSun"/>
              </w:rPr>
              <w:t>NOTE 1)</w:t>
            </w:r>
          </w:p>
        </w:tc>
      </w:tr>
      <w:tr w:rsidR="00B55717" w14:paraId="33AB0BB3"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6611919" w14:textId="77777777" w:rsidR="00B55717" w:rsidRDefault="00B55717" w:rsidP="00812EF3">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60CA010" w14:textId="77777777" w:rsidR="00B55717" w:rsidRDefault="00B55717" w:rsidP="00812EF3">
            <w:pPr>
              <w:pStyle w:val="TAL"/>
            </w:pPr>
            <w:r>
              <w:t>±2.6 dB, f ≤ 3 GHz</w:t>
            </w:r>
          </w:p>
          <w:p w14:paraId="7D654054" w14:textId="77777777" w:rsidR="00B55717" w:rsidRDefault="00B55717" w:rsidP="00812EF3">
            <w:pPr>
              <w:pStyle w:val="TAL"/>
            </w:pPr>
            <w:r>
              <w:t>±3.0, 3 GHz &lt; f ≤ 4.2 GHz</w:t>
            </w:r>
          </w:p>
          <w:p w14:paraId="3061D166" w14:textId="77777777" w:rsidR="00B55717" w:rsidRDefault="00B55717" w:rsidP="00812EF3">
            <w:pPr>
              <w:pStyle w:val="TAL"/>
              <w:rPr>
                <w:rFonts w:cs="Arial"/>
              </w:rPr>
            </w:pPr>
            <w:r>
              <w:t>±3.5, 4.2 GHz &lt; f ≤ 6 GHz</w:t>
            </w:r>
          </w:p>
        </w:tc>
      </w:tr>
      <w:tr w:rsidR="00B55717" w14:paraId="6EAD353F"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3EC9D1B" w14:textId="77777777" w:rsidR="00B55717" w:rsidRDefault="00B55717" w:rsidP="00812EF3">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753EECC" w14:textId="77777777" w:rsidR="00B55717" w:rsidRDefault="00B55717" w:rsidP="00812EF3">
            <w:pPr>
              <w:pStyle w:val="TAL"/>
            </w:pPr>
            <w:r>
              <w:t>±3.1 dB, f ≤ 3 GHz</w:t>
            </w:r>
          </w:p>
          <w:p w14:paraId="19FCE7B8" w14:textId="77777777" w:rsidR="00B55717" w:rsidRDefault="00B55717" w:rsidP="00812EF3">
            <w:pPr>
              <w:pStyle w:val="TAL"/>
            </w:pPr>
            <w:r>
              <w:t>±3.3 dB, 3 GHz &lt; f ≤ 4.2 GHz</w:t>
            </w:r>
          </w:p>
          <w:p w14:paraId="16524EFE" w14:textId="77777777" w:rsidR="00B55717" w:rsidRDefault="00B55717" w:rsidP="00812EF3">
            <w:pPr>
              <w:pStyle w:val="TAL"/>
              <w:rPr>
                <w:rFonts w:cs="Arial"/>
              </w:rPr>
            </w:pPr>
            <w:r>
              <w:t xml:space="preserve">±3.4, 4.2 GHz &lt; f ≤ 7.125 </w:t>
            </w:r>
            <w:proofErr w:type="gramStart"/>
            <w:r>
              <w:t>GHz</w:t>
            </w:r>
            <w:r>
              <w:rPr>
                <w:rFonts w:eastAsia="SimSun"/>
              </w:rPr>
              <w:t>(</w:t>
            </w:r>
            <w:proofErr w:type="gramEnd"/>
            <w:r>
              <w:rPr>
                <w:rFonts w:eastAsia="SimSun"/>
              </w:rPr>
              <w:t>NOTE 1)</w:t>
            </w:r>
          </w:p>
        </w:tc>
      </w:tr>
      <w:tr w:rsidR="00B55717" w14:paraId="5CF4B3D7"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5E09CF7" w14:textId="77777777" w:rsidR="00B55717" w:rsidRDefault="00B55717" w:rsidP="00812EF3">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4F25293" w14:textId="77777777" w:rsidR="00B55717" w:rsidRDefault="00B55717" w:rsidP="00812EF3">
            <w:pPr>
              <w:pStyle w:val="TAL"/>
            </w:pPr>
            <w:r>
              <w:t xml:space="preserve">The value below applies only to the interfering signal and is unrelated to the measurement uncertainty of the tests in6.7.3 (ACLR), 6.7.4 (OBUE) and 6.7.5 (spurious emissions) which </w:t>
            </w:r>
            <w:proofErr w:type="gramStart"/>
            <w:r>
              <w:t>have to</w:t>
            </w:r>
            <w:proofErr w:type="gramEnd"/>
            <w:r>
              <w:t xml:space="preserve"> be carried out in the presence of the interferer.</w:t>
            </w:r>
          </w:p>
          <w:p w14:paraId="2F5696A3" w14:textId="77777777" w:rsidR="00B55717" w:rsidRDefault="00B55717" w:rsidP="00812EF3">
            <w:pPr>
              <w:pStyle w:val="TAL"/>
            </w:pPr>
            <w:r>
              <w:t>±3.2 dB, f ≤ 3.0 GHz</w:t>
            </w:r>
          </w:p>
          <w:p w14:paraId="27DDBEC3" w14:textId="77777777" w:rsidR="00B55717" w:rsidRDefault="00B55717" w:rsidP="00812EF3">
            <w:pPr>
              <w:pStyle w:val="TAL"/>
            </w:pPr>
            <w:r>
              <w:t>±3.4 dB, 3.0 GHz &lt; f ≤ 4.2 GHz</w:t>
            </w:r>
          </w:p>
          <w:p w14:paraId="00EC06A0" w14:textId="77777777" w:rsidR="00B55717" w:rsidRDefault="00B55717" w:rsidP="00812EF3">
            <w:pPr>
              <w:pStyle w:val="TAL"/>
            </w:pPr>
            <w:r>
              <w:t>±3.5 dB, 4.2 GHz &lt; f ≤ 6 GHz</w:t>
            </w:r>
          </w:p>
          <w:p w14:paraId="79C6DC0C" w14:textId="77777777" w:rsidR="00B55717" w:rsidRDefault="00B55717" w:rsidP="00812EF3">
            <w:pPr>
              <w:pStyle w:val="TAL"/>
              <w:rPr>
                <w:rFonts w:cs="Arial"/>
              </w:rPr>
            </w:pPr>
            <w:r>
              <w:rPr>
                <w:rFonts w:eastAsia="SimSun"/>
              </w:rPr>
              <w:t>(NOTE 1)</w:t>
            </w:r>
          </w:p>
        </w:tc>
      </w:tr>
      <w:tr w:rsidR="00B55717" w14:paraId="3C694CCD"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2A431AC" w14:textId="77777777" w:rsidR="00B55717" w:rsidRDefault="00B55717" w:rsidP="00812EF3">
            <w:pPr>
              <w:pStyle w:val="TAL"/>
            </w:pPr>
            <w:r>
              <w:t>6.</w:t>
            </w:r>
            <w:r>
              <w:rPr>
                <w:rFonts w:eastAsia="SimSun" w:hint="eastAsia"/>
                <w:lang w:val="en-US" w:eastAsia="zh-CN"/>
              </w:rPr>
              <w:t>9</w:t>
            </w:r>
            <w:r>
              <w:t xml:space="preserve"> OTA </w:t>
            </w:r>
            <w:r>
              <w:rPr>
                <w:rFonts w:eastAsia="SimSun" w:hint="eastAsia"/>
                <w:lang w:val="en-US"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601262E8" w14:textId="72F6BEBA" w:rsidR="00B55717" w:rsidRDefault="00B55717" w:rsidP="00812EF3">
            <w:pPr>
              <w:pStyle w:val="TAL"/>
              <w:rPr>
                <w:rFonts w:eastAsia="SimSun"/>
              </w:rPr>
            </w:pPr>
            <w:r>
              <w:rPr>
                <w:rFonts w:eastAsia="SimSun" w:hint="eastAsia"/>
                <w:lang w:val="en-US" w:eastAsia="zh-CN"/>
              </w:rPr>
              <w:t>[</w:t>
            </w:r>
            <w:r>
              <w:t>±</w:t>
            </w:r>
            <w:ins w:id="154" w:author="Aurelian Bria" w:date="2025-04-11T05:30:00Z">
              <w:r w:rsidR="000B546F">
                <w:rPr>
                  <w:rFonts w:eastAsia="SimSun"/>
                  <w:lang w:val="en-US" w:eastAsia="zh-CN"/>
                </w:rPr>
                <w:t>1.7</w:t>
              </w:r>
            </w:ins>
            <w:del w:id="155" w:author="Aurelian Bria" w:date="2025-04-11T05:30:00Z">
              <w:r w:rsidDel="000B546F">
                <w:rPr>
                  <w:rFonts w:eastAsia="SimSun" w:hint="eastAsia"/>
                  <w:lang w:val="en-US" w:eastAsia="zh-CN"/>
                </w:rPr>
                <w:delText>TBD</w:delText>
              </w:r>
            </w:del>
            <w:r>
              <w:rPr>
                <w:rFonts w:eastAsia="SimSun" w:hint="eastAsia"/>
                <w:lang w:val="en-US" w:eastAsia="zh-CN"/>
              </w:rPr>
              <w:t>]</w:t>
            </w:r>
            <w:r>
              <w:t xml:space="preserve">, </w:t>
            </w:r>
            <w:r>
              <w:rPr>
                <w:rFonts w:eastAsia="SimSun" w:hint="eastAsia"/>
                <w:lang w:val="en-US" w:eastAsia="zh-CN"/>
              </w:rPr>
              <w:t xml:space="preserve">6.425 </w:t>
            </w:r>
            <w:r>
              <w:t xml:space="preserve">GHz &lt; f ≤ </w:t>
            </w:r>
            <w:r>
              <w:rPr>
                <w:rFonts w:eastAsia="SimSun" w:hint="eastAsia"/>
                <w:lang w:val="en-US" w:eastAsia="zh-CN"/>
              </w:rPr>
              <w:t>7</w:t>
            </w:r>
            <w:r>
              <w:t>.</w:t>
            </w:r>
            <w:r>
              <w:rPr>
                <w:rFonts w:eastAsia="SimSun" w:hint="eastAsia"/>
                <w:lang w:val="en-US" w:eastAsia="zh-CN"/>
              </w:rPr>
              <w:t>075</w:t>
            </w:r>
            <w:r>
              <w:t xml:space="preserve"> GHz</w:t>
            </w:r>
          </w:p>
        </w:tc>
      </w:tr>
      <w:tr w:rsidR="00B55717" w14:paraId="7BE7042A" w14:textId="77777777" w:rsidTr="00812EF3">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EB42B3E" w14:textId="77777777" w:rsidR="00B55717" w:rsidRDefault="00B55717" w:rsidP="00812EF3">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50EBAA09" w14:textId="77777777" w:rsidR="00B55717" w:rsidRDefault="00B55717" w:rsidP="00812EF3">
            <w:pPr>
              <w:pStyle w:val="TAN"/>
            </w:pPr>
            <w:r>
              <w:t>NOTE 2:</w:t>
            </w:r>
            <w:r>
              <w:rPr>
                <w:rFonts w:cs="Arial"/>
                <w:szCs w:val="18"/>
              </w:rPr>
              <w:tab/>
            </w:r>
            <w:r>
              <w:t>Test system uncertainty values are applicable for normal condition unless otherwise stated.</w:t>
            </w:r>
          </w:p>
        </w:tc>
      </w:tr>
    </w:tbl>
    <w:p w14:paraId="6897CAD9" w14:textId="77777777" w:rsidR="00B55717" w:rsidRDefault="00B55717" w:rsidP="00B55717"/>
    <w:p w14:paraId="224DCFF5" w14:textId="77777777" w:rsidR="00B55717" w:rsidRDefault="00B55717" w:rsidP="00B55717">
      <w:bookmarkStart w:id="156" w:name="_Toc45885796"/>
      <w:bookmarkStart w:id="157" w:name="_Toc21102574"/>
      <w:bookmarkStart w:id="158" w:name="_Toc36635775"/>
      <w:bookmarkStart w:id="159" w:name="_Toc37272721"/>
      <w:bookmarkStart w:id="160" w:name="_Toc53182905"/>
      <w:bookmarkStart w:id="161" w:name="_Toc29810423"/>
      <w:r>
        <w:rPr>
          <w:i/>
          <w:color w:val="FF0000"/>
          <w:sz w:val="28"/>
          <w:szCs w:val="28"/>
          <w:lang w:eastAsia="zh-CN"/>
        </w:rPr>
        <w:lastRenderedPageBreak/>
        <w:t>&lt;</w:t>
      </w:r>
      <w:r>
        <w:rPr>
          <w:rFonts w:hint="eastAsia"/>
          <w:i/>
          <w:color w:val="FF0000"/>
          <w:sz w:val="28"/>
          <w:szCs w:val="28"/>
          <w:lang w:val="en-US" w:eastAsia="zh-CN"/>
        </w:rPr>
        <w:t xml:space="preserve">Next </w:t>
      </w:r>
      <w:r>
        <w:rPr>
          <w:i/>
          <w:color w:val="FF0000"/>
          <w:sz w:val="28"/>
          <w:szCs w:val="28"/>
          <w:lang w:eastAsia="zh-CN"/>
        </w:rPr>
        <w:t>of the change&gt;</w:t>
      </w:r>
    </w:p>
    <w:p w14:paraId="1E2FBDC7" w14:textId="77777777" w:rsidR="00B55717" w:rsidRDefault="00B55717" w:rsidP="00B55717"/>
    <w:p w14:paraId="2890319E" w14:textId="77777777" w:rsidR="00B55717" w:rsidRDefault="00B55717" w:rsidP="00B55717">
      <w:pPr>
        <w:pStyle w:val="Heading2"/>
        <w:rPr>
          <w:rFonts w:cs="v4.2.0"/>
        </w:rPr>
      </w:pPr>
      <w:bookmarkStart w:id="162" w:name="_Toc53182915"/>
      <w:bookmarkStart w:id="163" w:name="_Toc99702689"/>
      <w:bookmarkStart w:id="164" w:name="_Toc121999356"/>
      <w:bookmarkStart w:id="165" w:name="_Toc74915584"/>
      <w:bookmarkStart w:id="166" w:name="_Toc82536217"/>
      <w:bookmarkStart w:id="167" w:name="_Toc76544095"/>
      <w:bookmarkStart w:id="168" w:name="_Toc176948899"/>
      <w:bookmarkStart w:id="169" w:name="_Toc36635785"/>
      <w:bookmarkStart w:id="170" w:name="_Toc58917763"/>
      <w:bookmarkStart w:id="171" w:name="_Toc29810433"/>
      <w:bookmarkStart w:id="172" w:name="_Toc106206475"/>
      <w:bookmarkStart w:id="173" w:name="_Toc187257706"/>
      <w:bookmarkStart w:id="174" w:name="_Toc58915582"/>
      <w:bookmarkStart w:id="175" w:name="_Toc98766326"/>
      <w:bookmarkStart w:id="176" w:name="_Toc137396179"/>
      <w:bookmarkStart w:id="177" w:name="_Toc21102584"/>
      <w:bookmarkStart w:id="178" w:name="_Toc89952510"/>
      <w:bookmarkStart w:id="179" w:name="_Toc156577619"/>
      <w:bookmarkStart w:id="180" w:name="_Toc45885806"/>
      <w:bookmarkStart w:id="181" w:name="_Toc66693632"/>
      <w:bookmarkStart w:id="182" w:name="_Toc115080477"/>
      <w:bookmarkStart w:id="183" w:name="_Toc76114209"/>
      <w:bookmarkStart w:id="184" w:name="_Toc124154255"/>
      <w:bookmarkStart w:id="185" w:name="_Toc37272731"/>
      <w:bookmarkEnd w:id="156"/>
      <w:bookmarkEnd w:id="157"/>
      <w:bookmarkEnd w:id="158"/>
      <w:bookmarkEnd w:id="159"/>
      <w:bookmarkEnd w:id="160"/>
      <w:bookmarkEnd w:id="161"/>
      <w:r>
        <w:rPr>
          <w:rFonts w:cs="v4.2.0"/>
        </w:rPr>
        <w:t>4.6</w:t>
      </w:r>
      <w:r>
        <w:rPr>
          <w:rFonts w:cs="v4.2.0"/>
        </w:rPr>
        <w:tab/>
        <w:t>Manufacturer</w:t>
      </w:r>
      <w:r>
        <w:rPr>
          <w:lang w:eastAsia="zh-CN"/>
        </w:rPr>
        <w:t>'</w:t>
      </w:r>
      <w:r>
        <w:rPr>
          <w:rFonts w:cs="v4.2.0"/>
        </w:rPr>
        <w:t>s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ECC4853" w14:textId="77777777" w:rsidR="00B55717" w:rsidRDefault="00B55717" w:rsidP="00B55717">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3DFF6E65" w14:textId="77777777" w:rsidR="00B55717" w:rsidRDefault="00B55717" w:rsidP="00B55717">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0B3AF528" w14:textId="77777777" w:rsidR="00B55717" w:rsidRDefault="00B55717" w:rsidP="00B55717">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
      <w:tr w:rsidR="00B55717" w14:paraId="5E217CEE" w14:textId="77777777" w:rsidTr="00812EF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tcPr>
          <w:p w14:paraId="6FDBB88D" w14:textId="77777777" w:rsidR="00B55717" w:rsidRDefault="00B55717" w:rsidP="00812EF3">
            <w:pPr>
              <w:pStyle w:val="TAH"/>
            </w:pPr>
            <w: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tcPr>
          <w:p w14:paraId="5B43DBD4" w14:textId="77777777" w:rsidR="00B55717" w:rsidRDefault="00B55717" w:rsidP="00812EF3">
            <w:pPr>
              <w:pStyle w:val="TAH"/>
            </w:pPr>
            <w:r>
              <w:t>Declaration</w:t>
            </w:r>
          </w:p>
        </w:tc>
        <w:tc>
          <w:tcPr>
            <w:tcW w:w="4111" w:type="dxa"/>
            <w:tcBorders>
              <w:top w:val="single" w:sz="4" w:space="0" w:color="auto"/>
              <w:left w:val="single" w:sz="4" w:space="0" w:color="auto"/>
              <w:bottom w:val="nil"/>
              <w:right w:val="single" w:sz="4" w:space="0" w:color="auto"/>
            </w:tcBorders>
            <w:shd w:val="clear" w:color="auto" w:fill="auto"/>
          </w:tcPr>
          <w:p w14:paraId="55552F5A" w14:textId="77777777" w:rsidR="00B55717" w:rsidRDefault="00B55717" w:rsidP="00812EF3">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00679A5" w14:textId="77777777" w:rsidR="00B55717" w:rsidRDefault="00B55717" w:rsidP="00812EF3">
            <w:pPr>
              <w:pStyle w:val="TAH"/>
              <w:rPr>
                <w:rFonts w:eastAsia="SimSun"/>
              </w:rPr>
            </w:pPr>
            <w:r>
              <w:rPr>
                <w:rFonts w:eastAsia="SimSun"/>
              </w:rPr>
              <w:t>Applicability</w:t>
            </w:r>
          </w:p>
          <w:p w14:paraId="537582A3" w14:textId="77777777" w:rsidR="00B55717" w:rsidRDefault="00B55717" w:rsidP="00812EF3">
            <w:pPr>
              <w:pStyle w:val="TAH"/>
            </w:pPr>
            <w:r>
              <w:rPr>
                <w:rFonts w:eastAsia="SimSun"/>
              </w:rPr>
              <w:t>(Note 1)</w:t>
            </w:r>
          </w:p>
        </w:tc>
      </w:tr>
      <w:tr w:rsidR="00B55717" w14:paraId="3BA12B90" w14:textId="77777777" w:rsidTr="00812EF3">
        <w:trPr>
          <w:cantSplit/>
          <w:jc w:val="center"/>
        </w:trPr>
        <w:tc>
          <w:tcPr>
            <w:tcW w:w="1300" w:type="dxa"/>
            <w:tcBorders>
              <w:top w:val="nil"/>
              <w:left w:val="single" w:sz="4" w:space="0" w:color="auto"/>
              <w:bottom w:val="single" w:sz="4" w:space="0" w:color="auto"/>
              <w:right w:val="single" w:sz="4" w:space="0" w:color="auto"/>
            </w:tcBorders>
            <w:shd w:val="clear" w:color="auto" w:fill="auto"/>
          </w:tcPr>
          <w:p w14:paraId="45C2AEDF" w14:textId="77777777" w:rsidR="00B55717" w:rsidRDefault="00B55717" w:rsidP="00812EF3">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58BB76E1" w14:textId="77777777" w:rsidR="00B55717" w:rsidRDefault="00B55717" w:rsidP="00812EF3">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2ACC75B9" w14:textId="77777777" w:rsidR="00B55717" w:rsidRDefault="00B55717" w:rsidP="00812EF3">
            <w:pPr>
              <w:pStyle w:val="TAH"/>
            </w:pPr>
          </w:p>
        </w:tc>
        <w:tc>
          <w:tcPr>
            <w:tcW w:w="992" w:type="dxa"/>
            <w:tcBorders>
              <w:top w:val="single" w:sz="4" w:space="0" w:color="auto"/>
              <w:left w:val="single" w:sz="4" w:space="0" w:color="auto"/>
              <w:bottom w:val="single" w:sz="4" w:space="0" w:color="auto"/>
              <w:right w:val="single" w:sz="4" w:space="0" w:color="auto"/>
            </w:tcBorders>
          </w:tcPr>
          <w:p w14:paraId="00CD07D6" w14:textId="77777777" w:rsidR="00B55717" w:rsidRDefault="00B55717" w:rsidP="00812EF3">
            <w:pPr>
              <w:pStyle w:val="TAH"/>
            </w:pPr>
            <w:r>
              <w:t>BS type 1-H</w:t>
            </w:r>
          </w:p>
          <w:p w14:paraId="54B2571C" w14:textId="77777777" w:rsidR="00B55717" w:rsidRDefault="00B55717" w:rsidP="00812EF3">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tcPr>
          <w:p w14:paraId="58C4BA1E" w14:textId="77777777" w:rsidR="00B55717" w:rsidRDefault="00B55717" w:rsidP="00812EF3">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tcPr>
          <w:p w14:paraId="0E24FA40" w14:textId="77777777" w:rsidR="00B55717" w:rsidRDefault="00B55717" w:rsidP="00812EF3">
            <w:pPr>
              <w:pStyle w:val="TAH"/>
              <w:rPr>
                <w:rFonts w:cs="Arial"/>
                <w:szCs w:val="18"/>
              </w:rPr>
            </w:pPr>
            <w:r>
              <w:t>BS type 2-O</w:t>
            </w:r>
          </w:p>
        </w:tc>
      </w:tr>
      <w:tr w:rsidR="00B55717" w14:paraId="31BD4DD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11103A3" w14:textId="77777777" w:rsidR="00B55717" w:rsidRDefault="00B55717" w:rsidP="00812EF3">
            <w:pPr>
              <w:pStyle w:val="TAL"/>
              <w:rPr>
                <w:rFonts w:cs="Arial"/>
                <w:szCs w:val="18"/>
              </w:rPr>
            </w:pPr>
            <w:r>
              <w:t>D.1</w:t>
            </w:r>
          </w:p>
        </w:tc>
        <w:tc>
          <w:tcPr>
            <w:tcW w:w="1842" w:type="dxa"/>
            <w:tcBorders>
              <w:top w:val="single" w:sz="4" w:space="0" w:color="auto"/>
              <w:left w:val="single" w:sz="4" w:space="0" w:color="auto"/>
              <w:bottom w:val="single" w:sz="4" w:space="0" w:color="auto"/>
              <w:right w:val="single" w:sz="4" w:space="0" w:color="auto"/>
            </w:tcBorders>
          </w:tcPr>
          <w:p w14:paraId="74C55343" w14:textId="77777777" w:rsidR="00B55717" w:rsidRDefault="00B55717" w:rsidP="00812EF3">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1182361" w14:textId="77777777" w:rsidR="00B55717" w:rsidRDefault="00B55717" w:rsidP="00812EF3">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6122BC3" w14:textId="77777777" w:rsidR="00B55717" w:rsidRDefault="00B55717" w:rsidP="00812EF3">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25A46B"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2168C7" w14:textId="77777777" w:rsidR="00B55717" w:rsidRDefault="00B55717" w:rsidP="00812EF3">
            <w:pPr>
              <w:pStyle w:val="TAL"/>
            </w:pPr>
            <w:r>
              <w:t>x</w:t>
            </w:r>
          </w:p>
        </w:tc>
      </w:tr>
      <w:tr w:rsidR="00B55717" w14:paraId="175356B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660301C" w14:textId="77777777" w:rsidR="00B55717" w:rsidRDefault="00B55717" w:rsidP="00812EF3">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tcPr>
          <w:p w14:paraId="73227770" w14:textId="77777777" w:rsidR="00B55717" w:rsidRDefault="00B55717" w:rsidP="00812EF3">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C4CF8A7" w14:textId="77777777" w:rsidR="00B55717" w:rsidRDefault="00B55717" w:rsidP="00812EF3">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FEBE6F8"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808C32A"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333DA88" w14:textId="77777777" w:rsidR="00B55717" w:rsidRDefault="00B55717" w:rsidP="00812EF3">
            <w:pPr>
              <w:pStyle w:val="TAL"/>
            </w:pPr>
            <w:r>
              <w:t>x</w:t>
            </w:r>
          </w:p>
        </w:tc>
      </w:tr>
      <w:tr w:rsidR="00B55717" w14:paraId="56466CC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331A27C" w14:textId="77777777" w:rsidR="00B55717" w:rsidRDefault="00B55717" w:rsidP="00812EF3">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tcPr>
          <w:p w14:paraId="52335540" w14:textId="77777777" w:rsidR="00B55717" w:rsidRDefault="00B55717" w:rsidP="00812EF3">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tcPr>
          <w:p w14:paraId="165A48CD" w14:textId="77777777" w:rsidR="00B55717" w:rsidRDefault="00B55717" w:rsidP="00812EF3">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0A79E11" w14:textId="77777777" w:rsidR="00B55717" w:rsidRDefault="00B55717" w:rsidP="00812EF3">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5967B17D" w14:textId="77777777" w:rsidR="00B55717" w:rsidRDefault="00B55717" w:rsidP="00812EF3">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7A10F4E7" w14:textId="77777777" w:rsidR="00B55717" w:rsidRDefault="00B55717" w:rsidP="00812EF3">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779042B7" w14:textId="77777777" w:rsidR="00B55717" w:rsidRDefault="00B55717" w:rsidP="00812EF3">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745C6FF9" w14:textId="77777777" w:rsidR="00B55717" w:rsidRDefault="00B55717" w:rsidP="00812EF3">
            <w:pPr>
              <w:pStyle w:val="TAL"/>
            </w:pPr>
            <w:r>
              <w:t>5)</w:t>
            </w:r>
            <w:r>
              <w:tab/>
              <w:t>A beam which provides the highest intended EIRP of all possible beams.</w:t>
            </w:r>
          </w:p>
          <w:p w14:paraId="1940894A" w14:textId="77777777" w:rsidR="00B55717" w:rsidRDefault="00B55717" w:rsidP="00812EF3">
            <w:pPr>
              <w:pStyle w:val="TAL"/>
            </w:pPr>
            <w: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5BDF89AA" w14:textId="77777777" w:rsidR="00B55717" w:rsidRDefault="00B55717" w:rsidP="00812EF3">
            <w:pPr>
              <w:pStyle w:val="TAL"/>
            </w:pPr>
            <w:r>
              <w:t>(Note 3)</w:t>
            </w:r>
          </w:p>
        </w:tc>
        <w:tc>
          <w:tcPr>
            <w:tcW w:w="992" w:type="dxa"/>
            <w:tcBorders>
              <w:top w:val="single" w:sz="4" w:space="0" w:color="auto"/>
              <w:left w:val="single" w:sz="4" w:space="0" w:color="auto"/>
              <w:bottom w:val="single" w:sz="4" w:space="0" w:color="auto"/>
              <w:right w:val="single" w:sz="4" w:space="0" w:color="auto"/>
            </w:tcBorders>
          </w:tcPr>
          <w:p w14:paraId="29B117ED"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09EF986C"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7B718FD" w14:textId="77777777" w:rsidR="00B55717" w:rsidRDefault="00B55717" w:rsidP="00812EF3">
            <w:pPr>
              <w:pStyle w:val="TAL"/>
            </w:pPr>
            <w:r>
              <w:t>x</w:t>
            </w:r>
          </w:p>
        </w:tc>
      </w:tr>
      <w:tr w:rsidR="00B55717" w14:paraId="220E738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6C76049" w14:textId="77777777" w:rsidR="00B55717" w:rsidRDefault="00B55717" w:rsidP="00812EF3">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tcPr>
          <w:p w14:paraId="09C5BC7F" w14:textId="77777777" w:rsidR="00B55717" w:rsidRDefault="00B55717" w:rsidP="00812EF3">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1DCFDCD" w14:textId="77777777" w:rsidR="00B55717" w:rsidRDefault="00B55717" w:rsidP="00812EF3">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160154A7" w14:textId="77777777" w:rsidR="00B55717" w:rsidRDefault="00B55717" w:rsidP="00812EF3">
            <w:pPr>
              <w:pStyle w:val="TAL"/>
              <w:rPr>
                <w:b/>
              </w:rPr>
            </w:pPr>
            <w:r>
              <w:t>Supported bands declared for every beam (D.3).</w:t>
            </w:r>
          </w:p>
          <w:p w14:paraId="4C194078" w14:textId="77777777" w:rsidR="00B55717" w:rsidRDefault="00B55717" w:rsidP="00812EF3">
            <w:pPr>
              <w:pStyle w:val="TAL"/>
            </w:pPr>
          </w:p>
          <w:p w14:paraId="7FCB161B" w14:textId="77777777" w:rsidR="00B55717" w:rsidRDefault="00B55717" w:rsidP="00812EF3">
            <w:pPr>
              <w:pStyle w:val="TAL"/>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tcPr>
          <w:p w14:paraId="2D1BF3D5"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4660D1E"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A121076" w14:textId="77777777" w:rsidR="00B55717" w:rsidRDefault="00B55717" w:rsidP="00812EF3">
            <w:pPr>
              <w:pStyle w:val="TAL"/>
            </w:pPr>
            <w:r>
              <w:t>x</w:t>
            </w:r>
          </w:p>
        </w:tc>
      </w:tr>
      <w:tr w:rsidR="00B55717" w14:paraId="5CFDE1E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F72FB34" w14:textId="77777777" w:rsidR="00B55717" w:rsidRDefault="00B55717" w:rsidP="00812EF3">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tcPr>
          <w:p w14:paraId="191BC8B8" w14:textId="77777777" w:rsidR="00B55717" w:rsidRDefault="00B55717" w:rsidP="00812EF3">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tcPr>
          <w:p w14:paraId="59EFF19D" w14:textId="77777777" w:rsidR="00B55717" w:rsidRDefault="00B55717" w:rsidP="00812EF3">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tcPr>
          <w:p w14:paraId="65150BC5"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371687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0C0BC1F" w14:textId="77777777" w:rsidR="00B55717" w:rsidRDefault="00B55717" w:rsidP="00812EF3">
            <w:pPr>
              <w:pStyle w:val="TAL"/>
            </w:pPr>
            <w:r>
              <w:t>x</w:t>
            </w:r>
          </w:p>
        </w:tc>
      </w:tr>
      <w:tr w:rsidR="00B55717" w14:paraId="14529F3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2CF4ECE" w14:textId="77777777" w:rsidR="00B55717" w:rsidRDefault="00B55717" w:rsidP="00812EF3">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tcPr>
          <w:p w14:paraId="360EF50D" w14:textId="77777777" w:rsidR="00B55717" w:rsidRDefault="00B55717" w:rsidP="00812EF3">
            <w:pPr>
              <w:pStyle w:val="TAL"/>
            </w:pPr>
            <w:r>
              <w:t>BS class</w:t>
            </w:r>
          </w:p>
        </w:tc>
        <w:tc>
          <w:tcPr>
            <w:tcW w:w="4111" w:type="dxa"/>
            <w:tcBorders>
              <w:top w:val="single" w:sz="4" w:space="0" w:color="auto"/>
              <w:left w:val="single" w:sz="4" w:space="0" w:color="auto"/>
              <w:bottom w:val="single" w:sz="4" w:space="0" w:color="auto"/>
              <w:right w:val="single" w:sz="4" w:space="0" w:color="auto"/>
            </w:tcBorders>
          </w:tcPr>
          <w:p w14:paraId="76DBC0BF" w14:textId="77777777" w:rsidR="00B55717" w:rsidRDefault="00B55717" w:rsidP="00812EF3">
            <w:pPr>
              <w:pStyle w:val="TAL"/>
            </w:pPr>
            <w: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677E5519"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49387B4"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ACA0C9C" w14:textId="77777777" w:rsidR="00B55717" w:rsidRDefault="00B55717" w:rsidP="00812EF3">
            <w:pPr>
              <w:pStyle w:val="TAL"/>
            </w:pPr>
            <w:r>
              <w:t>x</w:t>
            </w:r>
          </w:p>
        </w:tc>
      </w:tr>
      <w:tr w:rsidR="00B55717" w14:paraId="2F09B82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0B26243" w14:textId="77777777" w:rsidR="00B55717" w:rsidRDefault="00B55717" w:rsidP="00812EF3">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tcPr>
          <w:p w14:paraId="16706C0D" w14:textId="77777777" w:rsidR="00B55717" w:rsidRDefault="00B55717" w:rsidP="00812EF3">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1EDDBAD" w14:textId="77777777" w:rsidR="00B55717" w:rsidRDefault="00B55717" w:rsidP="00812EF3">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4D117B73"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2B9D18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DA71CD4" w14:textId="77777777" w:rsidR="00B55717" w:rsidRDefault="00B55717" w:rsidP="00812EF3">
            <w:pPr>
              <w:pStyle w:val="TAL"/>
            </w:pPr>
            <w:r>
              <w:t>x</w:t>
            </w:r>
          </w:p>
        </w:tc>
      </w:tr>
      <w:tr w:rsidR="00B55717" w14:paraId="752127FF"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2E96590" w14:textId="77777777" w:rsidR="00B55717" w:rsidRDefault="00B55717" w:rsidP="00812EF3">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tcPr>
          <w:p w14:paraId="6EEA1928" w14:textId="77777777" w:rsidR="00B55717" w:rsidRDefault="00B55717" w:rsidP="00812EF3">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5D3F730" w14:textId="77777777" w:rsidR="00B55717" w:rsidRDefault="00B55717" w:rsidP="00812EF3">
            <w:pPr>
              <w:pStyle w:val="TAL"/>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FBEB664"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267FEE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AA9F4CD" w14:textId="77777777" w:rsidR="00B55717" w:rsidRDefault="00B55717" w:rsidP="00812EF3">
            <w:pPr>
              <w:pStyle w:val="TAL"/>
            </w:pPr>
            <w:r>
              <w:t>x</w:t>
            </w:r>
          </w:p>
        </w:tc>
      </w:tr>
      <w:tr w:rsidR="00B55717" w14:paraId="7520908F"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4086570" w14:textId="77777777" w:rsidR="00B55717" w:rsidRDefault="00B55717" w:rsidP="00812EF3">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tcPr>
          <w:p w14:paraId="212840A6" w14:textId="77777777" w:rsidR="00B55717" w:rsidRDefault="00B55717" w:rsidP="00812EF3">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044D44F" w14:textId="77777777" w:rsidR="00B55717" w:rsidRDefault="00B55717" w:rsidP="00812EF3">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B91906D"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A5E6223"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1E7CFED" w14:textId="77777777" w:rsidR="00B55717" w:rsidRDefault="00B55717" w:rsidP="00812EF3">
            <w:pPr>
              <w:pStyle w:val="TAL"/>
            </w:pPr>
            <w:r>
              <w:t>x</w:t>
            </w:r>
          </w:p>
        </w:tc>
      </w:tr>
      <w:tr w:rsidR="00B55717" w14:paraId="2EA91F0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D56B981" w14:textId="77777777" w:rsidR="00B55717" w:rsidRDefault="00B55717" w:rsidP="00812EF3">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31777F0" w14:textId="77777777" w:rsidR="00B55717" w:rsidRDefault="00B55717" w:rsidP="00812EF3">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660DF38" w14:textId="77777777" w:rsidR="00B55717" w:rsidRDefault="00B55717" w:rsidP="00812EF3">
            <w:pPr>
              <w:pStyle w:val="TAL"/>
            </w:pPr>
            <w:r>
              <w:t xml:space="preserve">The </w:t>
            </w:r>
            <w:r>
              <w:rPr>
                <w:i/>
              </w:rPr>
              <w:t>beam direction pair(s)</w:t>
            </w:r>
            <w:r>
              <w:t xml:space="preserve"> corresponding to the following points:</w:t>
            </w:r>
          </w:p>
          <w:p w14:paraId="3D60478E" w14:textId="77777777" w:rsidR="00B55717" w:rsidRDefault="00B55717" w:rsidP="00812EF3">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31A5E5C2" w14:textId="77777777" w:rsidR="00B55717" w:rsidRDefault="00B55717" w:rsidP="00812EF3">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446C0EC8" w14:textId="77777777" w:rsidR="00B55717" w:rsidRDefault="00B55717" w:rsidP="00812EF3">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007FD731" w14:textId="77777777" w:rsidR="00B55717" w:rsidRDefault="00B55717" w:rsidP="00812EF3">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436F1FAF" w14:textId="77777777" w:rsidR="00B55717" w:rsidRDefault="00B55717" w:rsidP="00812EF3">
            <w:pPr>
              <w:pStyle w:val="TAL"/>
            </w:pPr>
            <w:r>
              <w:t xml:space="preserve">The maximum steering direction(s) may coincide with </w:t>
            </w:r>
            <w:r>
              <w:rPr>
                <w:i/>
              </w:rPr>
              <w:t>the reference beam centre direction</w:t>
            </w:r>
            <w:r>
              <w:t>.</w:t>
            </w:r>
          </w:p>
          <w:p w14:paraId="191F4ED9" w14:textId="77777777" w:rsidR="00B55717" w:rsidRDefault="00B55717" w:rsidP="00812EF3">
            <w:pPr>
              <w:pStyle w:val="TOC7"/>
              <w:rPr>
                <w:rFonts w:ascii="Arial" w:hAnsi="Arial" w:cs="Arial"/>
                <w:sz w:val="18"/>
                <w:szCs w:val="18"/>
              </w:rPr>
            </w:pPr>
            <w:r>
              <w:rPr>
                <w:rFonts w:ascii="Arial" w:hAnsi="Arial" w:cs="Arial"/>
                <w:sz w:val="18"/>
                <w:szCs w:val="18"/>
              </w:rPr>
              <w:t>Declared for every beam (D.3).</w:t>
            </w:r>
          </w:p>
          <w:p w14:paraId="6120AAB4" w14:textId="77777777" w:rsidR="00B55717" w:rsidRDefault="00B55717" w:rsidP="00812EF3">
            <w:r>
              <w:rPr>
                <w:rFonts w:ascii="Arial" w:hAnsi="Arial" w:cs="Arial"/>
                <w:sz w:val="18"/>
                <w:szCs w:val="18"/>
              </w:rP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3D41AD5B"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BA46077"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1577FF" w14:textId="77777777" w:rsidR="00B55717" w:rsidRDefault="00B55717" w:rsidP="00812EF3">
            <w:pPr>
              <w:pStyle w:val="TAL"/>
            </w:pPr>
            <w:r>
              <w:t>x</w:t>
            </w:r>
          </w:p>
        </w:tc>
      </w:tr>
      <w:tr w:rsidR="00B55717" w14:paraId="326BDE0A"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918C5AF" w14:textId="77777777" w:rsidR="00B55717" w:rsidRDefault="00B55717" w:rsidP="00812EF3">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tcPr>
          <w:p w14:paraId="36649880" w14:textId="77777777" w:rsidR="00B55717" w:rsidRDefault="00B55717" w:rsidP="00812EF3">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tcPr>
          <w:p w14:paraId="4C3B3CBE" w14:textId="77777777" w:rsidR="00B55717" w:rsidRDefault="00B55717" w:rsidP="00812EF3">
            <w:pPr>
              <w:pStyle w:val="TAL"/>
            </w:pPr>
            <w:r>
              <w:t>The rated EIRP level per carrier (</w:t>
            </w:r>
            <w:proofErr w:type="spellStart"/>
            <w:proofErr w:type="gramStart"/>
            <w:r>
              <w:t>P</w:t>
            </w:r>
            <w:r>
              <w:rPr>
                <w:vertAlign w:val="subscript"/>
              </w:rPr>
              <w:t>rated,c</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1796217D" w14:textId="77777777" w:rsidR="00B55717" w:rsidRDefault="00B55717" w:rsidP="00812EF3">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758F716D"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AFF6B92"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3CE7503" w14:textId="77777777" w:rsidR="00B55717" w:rsidRDefault="00B55717" w:rsidP="00812EF3">
            <w:pPr>
              <w:pStyle w:val="TAL"/>
            </w:pPr>
            <w:r>
              <w:t>x</w:t>
            </w:r>
          </w:p>
        </w:tc>
      </w:tr>
      <w:tr w:rsidR="00B55717" w14:paraId="63CB0E9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F31F953" w14:textId="77777777" w:rsidR="00B55717" w:rsidRDefault="00B55717" w:rsidP="00812EF3">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tcPr>
          <w:p w14:paraId="6B36E13B" w14:textId="77777777" w:rsidR="00B55717" w:rsidRDefault="00B55717" w:rsidP="00812EF3">
            <w:pPr>
              <w:pStyle w:val="TAL"/>
            </w:pPr>
            <w:r>
              <w:t>Beamwidth</w:t>
            </w:r>
          </w:p>
        </w:tc>
        <w:tc>
          <w:tcPr>
            <w:tcW w:w="4111" w:type="dxa"/>
            <w:tcBorders>
              <w:top w:val="single" w:sz="4" w:space="0" w:color="auto"/>
              <w:left w:val="single" w:sz="4" w:space="0" w:color="auto"/>
              <w:bottom w:val="single" w:sz="4" w:space="0" w:color="auto"/>
              <w:right w:val="single" w:sz="4" w:space="0" w:color="auto"/>
            </w:tcBorders>
          </w:tcPr>
          <w:p w14:paraId="336B8CD8" w14:textId="77777777" w:rsidR="00B55717" w:rsidRDefault="00B55717" w:rsidP="00812EF3">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0071069"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A0D7318"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1054F97" w14:textId="77777777" w:rsidR="00B55717" w:rsidRDefault="00B55717" w:rsidP="00812EF3">
            <w:pPr>
              <w:pStyle w:val="TAL"/>
            </w:pPr>
            <w:r>
              <w:t>x</w:t>
            </w:r>
          </w:p>
        </w:tc>
      </w:tr>
      <w:tr w:rsidR="00B55717" w14:paraId="29178874"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FFBED01" w14:textId="77777777" w:rsidR="00B55717" w:rsidRDefault="00B55717" w:rsidP="00812EF3">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tcPr>
          <w:p w14:paraId="7EC02F01" w14:textId="77777777" w:rsidR="00B55717" w:rsidRDefault="00B55717" w:rsidP="00812EF3">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DD82C14" w14:textId="77777777" w:rsidR="00B55717" w:rsidRDefault="00B55717" w:rsidP="00812EF3">
            <w:pPr>
              <w:pStyle w:val="TAL"/>
            </w:pPr>
            <w:r>
              <w:t>List of beams which are declared to be equivalent.</w:t>
            </w:r>
          </w:p>
          <w:p w14:paraId="591FD8B3" w14:textId="77777777" w:rsidR="00B55717" w:rsidRDefault="00B55717" w:rsidP="00812EF3">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5C93846"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0380A8D4"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9D986DB" w14:textId="77777777" w:rsidR="00B55717" w:rsidRDefault="00B55717" w:rsidP="00812EF3">
            <w:pPr>
              <w:pStyle w:val="TAL"/>
            </w:pPr>
            <w:r>
              <w:t>x</w:t>
            </w:r>
          </w:p>
        </w:tc>
      </w:tr>
      <w:tr w:rsidR="00B55717" w14:paraId="7691738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6DA9E97" w14:textId="77777777" w:rsidR="00B55717" w:rsidRDefault="00B55717" w:rsidP="00812EF3">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tcPr>
          <w:p w14:paraId="0C02AF2C" w14:textId="77777777" w:rsidR="00B55717" w:rsidRDefault="00B55717" w:rsidP="00812EF3">
            <w:pPr>
              <w:pStyle w:val="TAL"/>
            </w:pPr>
            <w:r>
              <w:t>Parallel beams</w:t>
            </w:r>
          </w:p>
        </w:tc>
        <w:tc>
          <w:tcPr>
            <w:tcW w:w="4111" w:type="dxa"/>
            <w:tcBorders>
              <w:top w:val="single" w:sz="4" w:space="0" w:color="auto"/>
              <w:left w:val="single" w:sz="4" w:space="0" w:color="auto"/>
              <w:bottom w:val="single" w:sz="4" w:space="0" w:color="auto"/>
              <w:right w:val="single" w:sz="4" w:space="0" w:color="auto"/>
            </w:tcBorders>
          </w:tcPr>
          <w:p w14:paraId="5E06D3D2" w14:textId="77777777" w:rsidR="00B55717" w:rsidRDefault="00B55717" w:rsidP="00812EF3">
            <w:pPr>
              <w:pStyle w:val="TAL"/>
            </w:pPr>
            <w:r>
              <w:t>List of beams which have been declared equivalent (D.13) and can be generated in parallel using independent RF power resources.</w:t>
            </w:r>
          </w:p>
          <w:p w14:paraId="46F8F8E7" w14:textId="77777777" w:rsidR="00B55717" w:rsidRDefault="00B55717" w:rsidP="00812EF3">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871990C"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909471D"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3F9F0A4" w14:textId="77777777" w:rsidR="00B55717" w:rsidRDefault="00B55717" w:rsidP="00812EF3">
            <w:pPr>
              <w:pStyle w:val="TAL"/>
            </w:pPr>
            <w:r>
              <w:t>x</w:t>
            </w:r>
          </w:p>
        </w:tc>
      </w:tr>
      <w:tr w:rsidR="00B55717" w14:paraId="2B6830F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50A0BD6" w14:textId="77777777" w:rsidR="00B55717" w:rsidRDefault="00B55717" w:rsidP="00812EF3">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tcPr>
          <w:p w14:paraId="2D74EC15" w14:textId="77777777" w:rsidR="00B55717" w:rsidRDefault="00B55717" w:rsidP="00812EF3">
            <w:pPr>
              <w:pStyle w:val="TAL"/>
            </w:pPr>
            <w: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991A536" w14:textId="77777777" w:rsidR="00B55717" w:rsidRDefault="00B55717" w:rsidP="00812EF3">
            <w:pPr>
              <w:pStyle w:val="TAL"/>
            </w:pPr>
            <w:r>
              <w:t xml:space="preserve">The number of carriers per operating band the BS </w:t>
            </w:r>
            <w:proofErr w:type="gramStart"/>
            <w:r>
              <w:t>is capable of generating</w:t>
            </w:r>
            <w:proofErr w:type="gramEnd"/>
            <w:r>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637C02AC" w14:textId="77777777" w:rsidR="00B55717" w:rsidRDefault="00B55717" w:rsidP="00812EF3">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277F7CA4"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0DD7897" w14:textId="77777777" w:rsidR="00B55717" w:rsidRDefault="00B55717" w:rsidP="00812EF3">
            <w:pPr>
              <w:pStyle w:val="TAL"/>
            </w:pPr>
            <w:r>
              <w:t>x</w:t>
            </w:r>
          </w:p>
        </w:tc>
      </w:tr>
      <w:tr w:rsidR="00B55717" w14:paraId="4541F2D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72B5416" w14:textId="77777777" w:rsidR="00B55717" w:rsidRDefault="00B55717" w:rsidP="00812EF3">
            <w:pPr>
              <w:pStyle w:val="TAL"/>
              <w:rPr>
                <w:rFonts w:cs="Arial"/>
                <w:szCs w:val="18"/>
              </w:rPr>
            </w:pPr>
            <w:r>
              <w:t>D.16</w:t>
            </w:r>
          </w:p>
        </w:tc>
        <w:tc>
          <w:tcPr>
            <w:tcW w:w="1842" w:type="dxa"/>
            <w:tcBorders>
              <w:top w:val="single" w:sz="4" w:space="0" w:color="auto"/>
              <w:left w:val="single" w:sz="4" w:space="0" w:color="auto"/>
              <w:bottom w:val="single" w:sz="4" w:space="0" w:color="auto"/>
              <w:right w:val="single" w:sz="4" w:space="0" w:color="auto"/>
            </w:tcBorders>
          </w:tcPr>
          <w:p w14:paraId="3445C076" w14:textId="77777777" w:rsidR="00B55717" w:rsidRDefault="00B55717" w:rsidP="00812EF3">
            <w:pPr>
              <w:pStyle w:val="TAL"/>
            </w:pPr>
            <w: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2F53AFE" w14:textId="77777777" w:rsidR="00B55717" w:rsidRDefault="00B55717" w:rsidP="00812EF3">
            <w:pPr>
              <w:pStyle w:val="TAL"/>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4E51118"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2CD9213"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36999E6" w14:textId="77777777" w:rsidR="00B55717" w:rsidRDefault="00B55717" w:rsidP="00812EF3">
            <w:pPr>
              <w:pStyle w:val="TAL"/>
            </w:pPr>
            <w:r>
              <w:rPr>
                <w:lang w:eastAsia="zh-CN"/>
              </w:rPr>
              <w:t>n/a</w:t>
            </w:r>
          </w:p>
        </w:tc>
      </w:tr>
      <w:tr w:rsidR="00B55717" w14:paraId="28CE9E7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E0DACE6" w14:textId="77777777" w:rsidR="00B55717" w:rsidRDefault="00B55717" w:rsidP="00812EF3">
            <w:pPr>
              <w:pStyle w:val="TAL"/>
              <w:rPr>
                <w:rFonts w:cs="Arial"/>
                <w:szCs w:val="18"/>
              </w:rPr>
            </w:pPr>
            <w:r>
              <w:lastRenderedPageBreak/>
              <w:t>D.17</w:t>
            </w:r>
          </w:p>
        </w:tc>
        <w:tc>
          <w:tcPr>
            <w:tcW w:w="1842" w:type="dxa"/>
            <w:tcBorders>
              <w:top w:val="single" w:sz="4" w:space="0" w:color="auto"/>
              <w:left w:val="single" w:sz="4" w:space="0" w:color="auto"/>
              <w:bottom w:val="single" w:sz="4" w:space="0" w:color="auto"/>
              <w:right w:val="single" w:sz="4" w:space="0" w:color="auto"/>
            </w:tcBorders>
          </w:tcPr>
          <w:p w14:paraId="3DAEAD06" w14:textId="77777777" w:rsidR="00B55717" w:rsidRDefault="00B55717" w:rsidP="00812EF3">
            <w:pPr>
              <w:pStyle w:val="TAL"/>
            </w:pPr>
            <w: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130A53B" w14:textId="77777777" w:rsidR="00B55717" w:rsidRDefault="00B55717" w:rsidP="00812EF3">
            <w:pPr>
              <w:pStyle w:val="TAL"/>
            </w:pPr>
            <w:r>
              <w:t xml:space="preserve">Maximum </w:t>
            </w:r>
            <w:r>
              <w:rPr>
                <w:i/>
              </w:rPr>
              <w:t>Base Station RF Bandwidth</w:t>
            </w:r>
            <w:r>
              <w:t xml:space="preserve"> in the </w:t>
            </w:r>
            <w:r>
              <w:rPr>
                <w:i/>
              </w:rPr>
              <w:t>operating band</w:t>
            </w:r>
            <w:r>
              <w:t>, declared for each supported operating band (D.4).</w:t>
            </w:r>
          </w:p>
          <w:p w14:paraId="723FB168" w14:textId="77777777" w:rsidR="00B55717" w:rsidRDefault="00B55717" w:rsidP="00812EF3">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1085CF0E"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86511B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864A9B0" w14:textId="77777777" w:rsidR="00B55717" w:rsidRDefault="00B55717" w:rsidP="00812EF3">
            <w:pPr>
              <w:pStyle w:val="TAL"/>
              <w:rPr>
                <w:lang w:eastAsia="zh-CN"/>
              </w:rPr>
            </w:pPr>
            <w:r>
              <w:t>x</w:t>
            </w:r>
          </w:p>
        </w:tc>
      </w:tr>
      <w:tr w:rsidR="00B55717" w14:paraId="58AFF06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9A28A7C" w14:textId="77777777" w:rsidR="00B55717" w:rsidRDefault="00B55717" w:rsidP="00812EF3">
            <w:pPr>
              <w:pStyle w:val="TAL"/>
              <w:rPr>
                <w:rFonts w:cs="Arial"/>
                <w:szCs w:val="18"/>
              </w:rPr>
            </w:pPr>
            <w:r>
              <w:t>D.18</w:t>
            </w:r>
          </w:p>
        </w:tc>
        <w:tc>
          <w:tcPr>
            <w:tcW w:w="1842" w:type="dxa"/>
            <w:tcBorders>
              <w:top w:val="single" w:sz="4" w:space="0" w:color="auto"/>
              <w:left w:val="single" w:sz="4" w:space="0" w:color="auto"/>
              <w:bottom w:val="single" w:sz="4" w:space="0" w:color="auto"/>
              <w:right w:val="single" w:sz="4" w:space="0" w:color="auto"/>
            </w:tcBorders>
          </w:tcPr>
          <w:p w14:paraId="0BA77A90" w14:textId="77777777" w:rsidR="00B55717" w:rsidRDefault="00B55717" w:rsidP="00812EF3">
            <w:pPr>
              <w:pStyle w:val="TAL"/>
            </w:pPr>
            <w:r>
              <w:t xml:space="preserve">Maximum </w:t>
            </w:r>
            <w:r>
              <w:rPr>
                <w:i/>
              </w:rPr>
              <w:t>Radio Bandwidth</w:t>
            </w:r>
            <w:r>
              <w:t xml:space="preserve"> of the </w:t>
            </w:r>
            <w:r>
              <w:rPr>
                <w:i/>
              </w:rPr>
              <w:t>operating band</w:t>
            </w:r>
            <w: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3158CAD" w14:textId="77777777" w:rsidR="00B55717" w:rsidRDefault="00B55717" w:rsidP="00812EF3">
            <w:pPr>
              <w:pStyle w:val="TAL"/>
            </w:pPr>
            <w:r>
              <w:t xml:space="preserve">Largest </w:t>
            </w:r>
            <w:r>
              <w:rPr>
                <w:i/>
              </w:rPr>
              <w:t>Radio Bandwidth</w:t>
            </w:r>
            <w:r>
              <w:t xml:space="preserve"> that can be supported by the </w:t>
            </w:r>
            <w:r>
              <w:rPr>
                <w:i/>
              </w:rPr>
              <w:t xml:space="preserve">operating bands </w:t>
            </w:r>
            <w:r>
              <w:t>with multi-band dependencies.</w:t>
            </w:r>
          </w:p>
          <w:p w14:paraId="5CC2A2AF" w14:textId="77777777" w:rsidR="00B55717" w:rsidRDefault="00B55717" w:rsidP="00812EF3">
            <w:pPr>
              <w:pStyle w:val="TAL"/>
            </w:pPr>
            <w:r>
              <w:t xml:space="preserve">Declared for each supported </w:t>
            </w:r>
            <w:r>
              <w:rPr>
                <w:i/>
              </w:rPr>
              <w:t>operating band</w:t>
            </w:r>
            <w: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31E80B9C"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E123910"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23E90B" w14:textId="77777777" w:rsidR="00B55717" w:rsidRDefault="00B55717" w:rsidP="00812EF3">
            <w:pPr>
              <w:pStyle w:val="TAL"/>
            </w:pPr>
            <w:r>
              <w:t>n/a</w:t>
            </w:r>
          </w:p>
        </w:tc>
      </w:tr>
      <w:tr w:rsidR="00B55717" w14:paraId="74853E2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0A5D1F1" w14:textId="77777777" w:rsidR="00B55717" w:rsidRDefault="00B55717" w:rsidP="00812EF3">
            <w:pPr>
              <w:pStyle w:val="TAL"/>
              <w:rPr>
                <w:rFonts w:cs="Arial"/>
                <w:szCs w:val="18"/>
              </w:rPr>
            </w:pPr>
            <w:r>
              <w:t>D.19</w:t>
            </w:r>
          </w:p>
        </w:tc>
        <w:tc>
          <w:tcPr>
            <w:tcW w:w="1842" w:type="dxa"/>
            <w:tcBorders>
              <w:top w:val="single" w:sz="4" w:space="0" w:color="auto"/>
              <w:left w:val="single" w:sz="4" w:space="0" w:color="auto"/>
              <w:bottom w:val="single" w:sz="4" w:space="0" w:color="auto"/>
              <w:right w:val="single" w:sz="4" w:space="0" w:color="auto"/>
            </w:tcBorders>
          </w:tcPr>
          <w:p w14:paraId="2473EB6F" w14:textId="77777777" w:rsidR="00B55717" w:rsidRDefault="00B55717" w:rsidP="00812EF3">
            <w:pPr>
              <w:pStyle w:val="TAL"/>
              <w:rPr>
                <w:rFonts w:cs="Arial"/>
                <w:szCs w:val="18"/>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1BD5EC" w14:textId="77777777" w:rsidR="00B55717" w:rsidRDefault="00B55717" w:rsidP="00812EF3">
            <w:pPr>
              <w:pStyle w:val="TAL"/>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CEA74FB"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996AE8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4B1653B" w14:textId="77777777" w:rsidR="00B55717" w:rsidRDefault="00B55717" w:rsidP="00812EF3">
            <w:pPr>
              <w:pStyle w:val="TAL"/>
            </w:pPr>
            <w:r>
              <w:t>x</w:t>
            </w:r>
          </w:p>
        </w:tc>
      </w:tr>
      <w:tr w:rsidR="00B55717" w14:paraId="17B1424A"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6AE6770" w14:textId="77777777" w:rsidR="00B55717" w:rsidRDefault="00B55717" w:rsidP="00812EF3">
            <w:pPr>
              <w:pStyle w:val="TAL"/>
              <w:rPr>
                <w:rFonts w:cs="Arial"/>
                <w:szCs w:val="18"/>
              </w:rPr>
            </w:pPr>
            <w:r>
              <w:t>D.20</w:t>
            </w:r>
          </w:p>
        </w:tc>
        <w:tc>
          <w:tcPr>
            <w:tcW w:w="1842" w:type="dxa"/>
            <w:tcBorders>
              <w:top w:val="single" w:sz="4" w:space="0" w:color="auto"/>
              <w:left w:val="single" w:sz="4" w:space="0" w:color="auto"/>
              <w:bottom w:val="single" w:sz="4" w:space="0" w:color="auto"/>
              <w:right w:val="single" w:sz="4" w:space="0" w:color="auto"/>
            </w:tcBorders>
          </w:tcPr>
          <w:p w14:paraId="5BC30489" w14:textId="77777777" w:rsidR="00B55717" w:rsidRDefault="00B55717" w:rsidP="00812EF3">
            <w:pPr>
              <w:pStyle w:val="TAL"/>
            </w:pPr>
            <w:r>
              <w:t>CA-only operation</w:t>
            </w:r>
          </w:p>
        </w:tc>
        <w:tc>
          <w:tcPr>
            <w:tcW w:w="4111" w:type="dxa"/>
            <w:tcBorders>
              <w:top w:val="single" w:sz="4" w:space="0" w:color="auto"/>
              <w:left w:val="single" w:sz="4" w:space="0" w:color="auto"/>
              <w:bottom w:val="single" w:sz="4" w:space="0" w:color="auto"/>
              <w:right w:val="single" w:sz="4" w:space="0" w:color="auto"/>
            </w:tcBorders>
          </w:tcPr>
          <w:p w14:paraId="6391D53B" w14:textId="77777777" w:rsidR="00B55717" w:rsidRDefault="00B55717" w:rsidP="00812EF3">
            <w:pPr>
              <w:pStyle w:val="TAL"/>
            </w:pPr>
            <w:r>
              <w:t xml:space="preserve">Declared of CA-only (with equal power spectral density among carriers) but not multiple </w:t>
            </w:r>
            <w:proofErr w:type="gramStart"/>
            <w:r>
              <w:t>carriers</w:t>
            </w:r>
            <w:proofErr w:type="gramEnd"/>
            <w:r>
              <w:t xml:space="preserve"> operation, declared per </w:t>
            </w:r>
            <w:r>
              <w:rPr>
                <w:i/>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CAE33FD"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20D5EE7"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5FEB6A3" w14:textId="77777777" w:rsidR="00B55717" w:rsidRDefault="00B55717" w:rsidP="00812EF3">
            <w:pPr>
              <w:pStyle w:val="TAL"/>
            </w:pPr>
            <w:r>
              <w:t>x</w:t>
            </w:r>
          </w:p>
        </w:tc>
      </w:tr>
      <w:tr w:rsidR="00B55717" w14:paraId="42435D3C"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648D7C5" w14:textId="77777777" w:rsidR="00B55717" w:rsidRDefault="00B55717" w:rsidP="00812EF3">
            <w:pPr>
              <w:pStyle w:val="TAL"/>
              <w:rPr>
                <w:rFonts w:cs="Arial"/>
                <w:szCs w:val="18"/>
              </w:rPr>
            </w:pPr>
            <w:r>
              <w:t>D.21</w:t>
            </w:r>
          </w:p>
        </w:tc>
        <w:tc>
          <w:tcPr>
            <w:tcW w:w="1842" w:type="dxa"/>
            <w:tcBorders>
              <w:top w:val="single" w:sz="4" w:space="0" w:color="auto"/>
              <w:left w:val="single" w:sz="4" w:space="0" w:color="auto"/>
              <w:bottom w:val="single" w:sz="4" w:space="0" w:color="auto"/>
              <w:right w:val="single" w:sz="4" w:space="0" w:color="auto"/>
            </w:tcBorders>
          </w:tcPr>
          <w:p w14:paraId="338A4D99" w14:textId="77777777" w:rsidR="00B55717" w:rsidRDefault="00B55717" w:rsidP="00812EF3">
            <w:pPr>
              <w:pStyle w:val="TAL"/>
            </w:pPr>
            <w:r>
              <w:t xml:space="preserve">Maximum number of supported carriers per </w:t>
            </w:r>
            <w:r>
              <w:rPr>
                <w:i/>
                <w:iCs/>
              </w:rPr>
              <w:t>operating band</w:t>
            </w:r>
            <w: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BCFC6CA" w14:textId="77777777" w:rsidR="00B55717" w:rsidRDefault="00B55717" w:rsidP="00812EF3">
            <w:pPr>
              <w:pStyle w:val="TAL"/>
            </w:pPr>
            <w:r>
              <w:t xml:space="preserve">Maximum number of supported carriers per supported </w:t>
            </w:r>
            <w:r>
              <w:rPr>
                <w:i/>
                <w:iCs/>
              </w:rPr>
              <w:t>operating band</w:t>
            </w:r>
            <w: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D0A15EA"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6F7866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0EAFEF2" w14:textId="77777777" w:rsidR="00B55717" w:rsidRDefault="00B55717" w:rsidP="00812EF3">
            <w:pPr>
              <w:pStyle w:val="TAL"/>
            </w:pPr>
            <w:r>
              <w:t>n/a</w:t>
            </w:r>
          </w:p>
        </w:tc>
      </w:tr>
      <w:tr w:rsidR="00B55717" w14:paraId="5C6C26ED"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D5CA00A" w14:textId="77777777" w:rsidR="00B55717" w:rsidRDefault="00B55717" w:rsidP="00812EF3">
            <w:pPr>
              <w:pStyle w:val="TAL"/>
              <w:rPr>
                <w:rFonts w:cs="Arial"/>
                <w:szCs w:val="18"/>
              </w:rPr>
            </w:pPr>
            <w:r>
              <w:t>D.22</w:t>
            </w:r>
          </w:p>
        </w:tc>
        <w:tc>
          <w:tcPr>
            <w:tcW w:w="1842" w:type="dxa"/>
            <w:tcBorders>
              <w:top w:val="single" w:sz="4" w:space="0" w:color="auto"/>
              <w:left w:val="single" w:sz="4" w:space="0" w:color="auto"/>
              <w:bottom w:val="single" w:sz="4" w:space="0" w:color="auto"/>
              <w:right w:val="single" w:sz="4" w:space="0" w:color="auto"/>
            </w:tcBorders>
          </w:tcPr>
          <w:p w14:paraId="55745FEC" w14:textId="77777777" w:rsidR="00B55717" w:rsidRDefault="00B55717" w:rsidP="00812EF3">
            <w:pPr>
              <w:pStyle w:val="TAL"/>
            </w:pPr>
            <w:proofErr w:type="spellStart"/>
            <w:r>
              <w:rPr>
                <w:lang w:val="fr-FR"/>
              </w:rPr>
              <w:t>Contiguous</w:t>
            </w:r>
            <w:proofErr w:type="spellEnd"/>
            <w:r>
              <w:rPr>
                <w:lang w:val="fr-FR"/>
              </w:rPr>
              <w:t xml:space="preserve"> or non-</w:t>
            </w:r>
            <w:proofErr w:type="spellStart"/>
            <w:r>
              <w:rPr>
                <w:lang w:val="fr-FR"/>
              </w:rPr>
              <w:t>contiguous</w:t>
            </w:r>
            <w:proofErr w:type="spellEnd"/>
            <w:r>
              <w:rPr>
                <w:lang w:val="fr-FR"/>
              </w:rPr>
              <w:t xml:space="preserve"> </w:t>
            </w:r>
            <w:proofErr w:type="spellStart"/>
            <w:r>
              <w:rPr>
                <w:lang w:val="fr-FR"/>
              </w:rPr>
              <w:t>spectrum</w:t>
            </w:r>
            <w:proofErr w:type="spellEnd"/>
            <w:r>
              <w:rPr>
                <w:lang w:val="fr-FR"/>
              </w:rPr>
              <w:t xml:space="preserve"> </w:t>
            </w:r>
            <w:proofErr w:type="spellStart"/>
            <w:r>
              <w:rPr>
                <w:lang w:val="fr-FR"/>
              </w:rPr>
              <w:t>operation</w:t>
            </w:r>
            <w:proofErr w:type="spellEnd"/>
            <w:r>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6C90B4BA" w14:textId="77777777" w:rsidR="00B55717" w:rsidRDefault="00B55717" w:rsidP="00812EF3">
            <w:pPr>
              <w:pStyle w:val="TAL"/>
            </w:pPr>
            <w: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672352A"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66E4DD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0AC48A8" w14:textId="77777777" w:rsidR="00B55717" w:rsidRDefault="00B55717" w:rsidP="00812EF3">
            <w:pPr>
              <w:pStyle w:val="TAL"/>
            </w:pPr>
            <w:r>
              <w:t>x</w:t>
            </w:r>
          </w:p>
        </w:tc>
      </w:tr>
      <w:tr w:rsidR="00B55717" w14:paraId="69E1DD4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C1E4065" w14:textId="77777777" w:rsidR="00B55717" w:rsidRDefault="00B55717" w:rsidP="00812EF3">
            <w:pPr>
              <w:pStyle w:val="TAL"/>
              <w:rPr>
                <w:rFonts w:cs="Arial"/>
                <w:szCs w:val="18"/>
              </w:rPr>
            </w:pPr>
            <w:r>
              <w:t>D.23</w:t>
            </w:r>
          </w:p>
        </w:tc>
        <w:tc>
          <w:tcPr>
            <w:tcW w:w="1842" w:type="dxa"/>
            <w:tcBorders>
              <w:top w:val="single" w:sz="4" w:space="0" w:color="auto"/>
              <w:left w:val="single" w:sz="4" w:space="0" w:color="auto"/>
              <w:bottom w:val="single" w:sz="4" w:space="0" w:color="auto"/>
              <w:right w:val="single" w:sz="4" w:space="0" w:color="auto"/>
            </w:tcBorders>
          </w:tcPr>
          <w:p w14:paraId="6F99248D" w14:textId="77777777" w:rsidR="00B55717" w:rsidRDefault="00B55717" w:rsidP="00812EF3">
            <w:pPr>
              <w:pStyle w:val="TAL"/>
            </w:pPr>
            <w:r>
              <w:t>OSDD identifier</w:t>
            </w:r>
          </w:p>
        </w:tc>
        <w:tc>
          <w:tcPr>
            <w:tcW w:w="4111" w:type="dxa"/>
            <w:tcBorders>
              <w:top w:val="single" w:sz="4" w:space="0" w:color="auto"/>
              <w:left w:val="single" w:sz="4" w:space="0" w:color="auto"/>
              <w:bottom w:val="single" w:sz="4" w:space="0" w:color="auto"/>
              <w:right w:val="single" w:sz="4" w:space="0" w:color="auto"/>
            </w:tcBorders>
          </w:tcPr>
          <w:p w14:paraId="611C2876" w14:textId="77777777" w:rsidR="00B55717" w:rsidRDefault="00B55717" w:rsidP="00812EF3">
            <w:pPr>
              <w:pStyle w:val="TAL"/>
            </w:pPr>
            <w: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0491ECC" w14:textId="77777777" w:rsidR="00B55717" w:rsidRDefault="00B55717" w:rsidP="00812EF3">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02F291C"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490F6F" w14:textId="77777777" w:rsidR="00B55717" w:rsidRDefault="00B55717" w:rsidP="00812EF3">
            <w:pPr>
              <w:pStyle w:val="TAL"/>
            </w:pPr>
            <w:r>
              <w:rPr>
                <w:lang w:eastAsia="zh-CN"/>
              </w:rPr>
              <w:t>n/a</w:t>
            </w:r>
          </w:p>
        </w:tc>
      </w:tr>
      <w:tr w:rsidR="00B55717" w14:paraId="23D2D3E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8F1EED7" w14:textId="77777777" w:rsidR="00B55717" w:rsidRDefault="00B55717" w:rsidP="00812EF3">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tcPr>
          <w:p w14:paraId="14647AFC" w14:textId="77777777" w:rsidR="00B55717" w:rsidRDefault="00B55717" w:rsidP="00812EF3">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DCED6F5" w14:textId="77777777" w:rsidR="00B55717" w:rsidRDefault="00B55717" w:rsidP="00812EF3">
            <w:pPr>
              <w:pStyle w:val="TAL"/>
            </w:pPr>
            <w:r>
              <w:t>Operating band supported by the OSDD, declared for every OSDD (D.23).</w:t>
            </w:r>
          </w:p>
          <w:p w14:paraId="331964CC" w14:textId="77777777" w:rsidR="00B55717" w:rsidRDefault="00B55717" w:rsidP="00812EF3">
            <w:pPr>
              <w:pStyle w:val="TAN"/>
            </w:pPr>
            <w:r>
              <w:t>(Note 5)</w:t>
            </w:r>
          </w:p>
        </w:tc>
        <w:tc>
          <w:tcPr>
            <w:tcW w:w="992" w:type="dxa"/>
            <w:tcBorders>
              <w:top w:val="single" w:sz="4" w:space="0" w:color="auto"/>
              <w:left w:val="single" w:sz="4" w:space="0" w:color="auto"/>
              <w:bottom w:val="single" w:sz="4" w:space="0" w:color="auto"/>
              <w:right w:val="single" w:sz="4" w:space="0" w:color="auto"/>
            </w:tcBorders>
          </w:tcPr>
          <w:p w14:paraId="703CC03F"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A81E6E"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DA45160" w14:textId="77777777" w:rsidR="00B55717" w:rsidRDefault="00B55717" w:rsidP="00812EF3">
            <w:pPr>
              <w:pStyle w:val="TAL"/>
              <w:rPr>
                <w:lang w:eastAsia="zh-CN"/>
              </w:rPr>
            </w:pPr>
            <w:r>
              <w:t>n/a</w:t>
            </w:r>
          </w:p>
        </w:tc>
      </w:tr>
      <w:tr w:rsidR="00B55717" w14:paraId="00BD3E4F"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A17FA7D" w14:textId="77777777" w:rsidR="00B55717" w:rsidRDefault="00B55717" w:rsidP="00812EF3">
            <w:pPr>
              <w:pStyle w:val="TAL"/>
              <w:rPr>
                <w:rFonts w:cs="Arial"/>
                <w:szCs w:val="18"/>
              </w:rPr>
            </w:pPr>
            <w:r>
              <w:t>D.25</w:t>
            </w:r>
          </w:p>
        </w:tc>
        <w:tc>
          <w:tcPr>
            <w:tcW w:w="1842" w:type="dxa"/>
            <w:tcBorders>
              <w:top w:val="single" w:sz="4" w:space="0" w:color="auto"/>
              <w:left w:val="single" w:sz="4" w:space="0" w:color="auto"/>
              <w:bottom w:val="single" w:sz="4" w:space="0" w:color="auto"/>
              <w:right w:val="single" w:sz="4" w:space="0" w:color="auto"/>
            </w:tcBorders>
          </w:tcPr>
          <w:p w14:paraId="34F188BE" w14:textId="77777777" w:rsidR="00B55717" w:rsidRDefault="00B55717" w:rsidP="00812EF3">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117BA1D" w14:textId="77777777" w:rsidR="00B55717" w:rsidRDefault="00B55717" w:rsidP="00812EF3">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764BC33F"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8E4A7C"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4CC67F7" w14:textId="77777777" w:rsidR="00B55717" w:rsidRDefault="00B55717" w:rsidP="00812EF3">
            <w:pPr>
              <w:pStyle w:val="TAL"/>
            </w:pPr>
            <w:r>
              <w:t>n/a</w:t>
            </w:r>
          </w:p>
        </w:tc>
      </w:tr>
      <w:tr w:rsidR="00B55717" w14:paraId="4F3A33B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70C0C6D" w14:textId="77777777" w:rsidR="00B55717" w:rsidRDefault="00B55717" w:rsidP="00812EF3">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tcPr>
          <w:p w14:paraId="2445A67D" w14:textId="77777777" w:rsidR="00B55717" w:rsidRDefault="00B55717" w:rsidP="00812EF3">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F10D637" w14:textId="77777777" w:rsidR="00B55717" w:rsidRDefault="00B55717" w:rsidP="00812EF3">
            <w:pPr>
              <w:pStyle w:val="TAL"/>
            </w:pPr>
            <w: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3F6B66C"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AC14127"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2ED2892" w14:textId="77777777" w:rsidR="00B55717" w:rsidRDefault="00B55717" w:rsidP="00812EF3">
            <w:pPr>
              <w:pStyle w:val="TAL"/>
            </w:pPr>
            <w:r>
              <w:t>n/a</w:t>
            </w:r>
          </w:p>
        </w:tc>
      </w:tr>
      <w:tr w:rsidR="00B55717" w14:paraId="0F7E6AC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6DFDD8A" w14:textId="77777777" w:rsidR="00B55717" w:rsidRDefault="00B55717" w:rsidP="00812EF3">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tcPr>
          <w:p w14:paraId="55429E9E" w14:textId="77777777" w:rsidR="00B55717" w:rsidRDefault="00B55717" w:rsidP="00812EF3">
            <w:pPr>
              <w:pStyle w:val="TAL"/>
            </w:pPr>
            <w:r>
              <w:t>Minimum EIS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77CC0908" w14:textId="77777777" w:rsidR="00B55717" w:rsidRDefault="00B55717" w:rsidP="00812EF3">
            <w:pPr>
              <w:pStyle w:val="TAL"/>
            </w:pPr>
            <w:r>
              <w:t xml:space="preserve">The minimum </w:t>
            </w:r>
            <w:proofErr w:type="spellStart"/>
            <w:r>
              <w:rPr>
                <w:lang w:eastAsia="zh-CN"/>
              </w:rPr>
              <w:t>EIS</w:t>
            </w:r>
            <w:r>
              <w:rPr>
                <w:vertAlign w:val="subscript"/>
                <w:lang w:eastAsia="zh-CN"/>
              </w:rPr>
              <w:t>minSENS</w:t>
            </w:r>
            <w:proofErr w:type="spellEnd"/>
            <w:r>
              <w:t xml:space="preserve"> requirement (i.e. maximum allowable EIS value) applicable to all sensitivity </w:t>
            </w:r>
            <w:proofErr w:type="spellStart"/>
            <w:r>
              <w:t>RoAoA</w:t>
            </w:r>
            <w:proofErr w:type="spellEnd"/>
            <w:r>
              <w:t xml:space="preserve"> per OSDD.</w:t>
            </w:r>
          </w:p>
          <w:p w14:paraId="69837EDA" w14:textId="77777777" w:rsidR="00B55717" w:rsidRDefault="00B55717" w:rsidP="00812EF3">
            <w:pPr>
              <w:pStyle w:val="TAL"/>
            </w:pPr>
            <w:r>
              <w:t>Declared per NR supported channel BW for the OSDD (D.30).</w:t>
            </w:r>
          </w:p>
          <w:p w14:paraId="74A65047" w14:textId="77777777" w:rsidR="00B55717" w:rsidRDefault="00B55717" w:rsidP="00812EF3">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2B62A0E4" w14:textId="77777777" w:rsidR="00B55717" w:rsidRDefault="00B55717" w:rsidP="00812EF3">
            <w:pPr>
              <w:pStyle w:val="TAN"/>
            </w:pPr>
            <w:r>
              <w:t>(Note 6)</w:t>
            </w:r>
          </w:p>
        </w:tc>
        <w:tc>
          <w:tcPr>
            <w:tcW w:w="992" w:type="dxa"/>
            <w:tcBorders>
              <w:top w:val="single" w:sz="4" w:space="0" w:color="auto"/>
              <w:left w:val="single" w:sz="4" w:space="0" w:color="auto"/>
              <w:bottom w:val="single" w:sz="4" w:space="0" w:color="auto"/>
              <w:right w:val="single" w:sz="4" w:space="0" w:color="auto"/>
            </w:tcBorders>
          </w:tcPr>
          <w:p w14:paraId="01C3104A"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354A8F8"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1E313E0" w14:textId="77777777" w:rsidR="00B55717" w:rsidRDefault="00B55717" w:rsidP="00812EF3">
            <w:pPr>
              <w:pStyle w:val="TAL"/>
            </w:pPr>
            <w:r>
              <w:t>n/a</w:t>
            </w:r>
          </w:p>
        </w:tc>
      </w:tr>
      <w:tr w:rsidR="00B55717" w14:paraId="3B2E9B4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FD3AF3B" w14:textId="77777777" w:rsidR="00B55717" w:rsidRDefault="00B55717" w:rsidP="00812EF3">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tcPr>
          <w:p w14:paraId="76F66131" w14:textId="77777777" w:rsidR="00B55717" w:rsidRDefault="00B55717" w:rsidP="00812EF3">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tcPr>
          <w:p w14:paraId="64FB9141" w14:textId="77777777" w:rsidR="00B55717" w:rsidRDefault="00B55717" w:rsidP="00812EF3">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tcPr>
          <w:p w14:paraId="22005F94" w14:textId="77777777" w:rsidR="00B55717" w:rsidRDefault="00B55717" w:rsidP="00812EF3">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tcPr>
          <w:p w14:paraId="035F7900" w14:textId="77777777" w:rsidR="00B55717" w:rsidRDefault="00B55717" w:rsidP="00812EF3">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00B1AC60" w14:textId="77777777" w:rsidR="00B55717" w:rsidRDefault="00B55717" w:rsidP="00812EF3">
            <w:pPr>
              <w:pStyle w:val="TAL"/>
            </w:pPr>
            <w:r>
              <w:t>x</w:t>
            </w:r>
          </w:p>
        </w:tc>
      </w:tr>
      <w:tr w:rsidR="00B55717" w14:paraId="5453535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60768FB" w14:textId="77777777" w:rsidR="00B55717" w:rsidRDefault="00B55717" w:rsidP="00812EF3">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tcPr>
          <w:p w14:paraId="65532BFD" w14:textId="77777777" w:rsidR="00B55717" w:rsidRDefault="00B55717" w:rsidP="00812EF3">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2CB7BB3" w14:textId="77777777" w:rsidR="00B55717" w:rsidRDefault="00B55717" w:rsidP="00812EF3">
            <w:pPr>
              <w:pStyle w:val="TAL"/>
            </w:pPr>
            <w:r>
              <w:t xml:space="preserve">The sensitivity </w:t>
            </w:r>
            <w:proofErr w:type="spellStart"/>
            <w:r>
              <w:t>RoAoA</w:t>
            </w:r>
            <w:proofErr w:type="spellEnd"/>
            <w: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355665C"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449337"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7D07CDF" w14:textId="77777777" w:rsidR="00B55717" w:rsidRDefault="00B55717" w:rsidP="00812EF3">
            <w:pPr>
              <w:pStyle w:val="TAL"/>
            </w:pPr>
            <w:r>
              <w:t>n/a</w:t>
            </w:r>
          </w:p>
        </w:tc>
      </w:tr>
      <w:tr w:rsidR="00B55717" w14:paraId="686C2CDA"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BB0689A" w14:textId="77777777" w:rsidR="00B55717" w:rsidRDefault="00B55717" w:rsidP="00812EF3">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tcPr>
          <w:p w14:paraId="59A9A06E" w14:textId="77777777" w:rsidR="00B55717" w:rsidRDefault="00B55717" w:rsidP="00812EF3">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B7C768C" w14:textId="77777777" w:rsidR="00B55717" w:rsidRDefault="00B55717" w:rsidP="00812EF3">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50DCC9DA" w14:textId="77777777" w:rsidR="00B55717" w:rsidRDefault="00B55717" w:rsidP="00812EF3">
            <w:pPr>
              <w:pStyle w:val="TAL"/>
            </w:pPr>
            <w:r>
              <w:t>(Note 8)</w:t>
            </w:r>
          </w:p>
        </w:tc>
        <w:tc>
          <w:tcPr>
            <w:tcW w:w="992" w:type="dxa"/>
            <w:tcBorders>
              <w:top w:val="single" w:sz="4" w:space="0" w:color="auto"/>
              <w:left w:val="single" w:sz="4" w:space="0" w:color="auto"/>
              <w:bottom w:val="single" w:sz="4" w:space="0" w:color="auto"/>
              <w:right w:val="single" w:sz="4" w:space="0" w:color="auto"/>
            </w:tcBorders>
          </w:tcPr>
          <w:p w14:paraId="413886BD"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095D2A2"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EBE5FBF" w14:textId="77777777" w:rsidR="00B55717" w:rsidRDefault="00B55717" w:rsidP="00812EF3">
            <w:pPr>
              <w:pStyle w:val="TAL"/>
            </w:pPr>
            <w:r>
              <w:t>n/a</w:t>
            </w:r>
          </w:p>
        </w:tc>
      </w:tr>
      <w:tr w:rsidR="00B55717" w14:paraId="3712BF1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9019AD0" w14:textId="77777777" w:rsidR="00B55717" w:rsidRDefault="00B55717" w:rsidP="00812EF3">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tcPr>
          <w:p w14:paraId="6D9CDB73" w14:textId="77777777" w:rsidR="00B55717" w:rsidRDefault="00B55717" w:rsidP="00812EF3">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59BCC54" w14:textId="77777777" w:rsidR="00B55717" w:rsidRDefault="00B55717" w:rsidP="00812EF3">
            <w:pPr>
              <w:pStyle w:val="TAL"/>
              <w:rPr>
                <w:lang w:eastAsia="zh-CN"/>
              </w:rPr>
            </w:pPr>
            <w:r>
              <w:t xml:space="preserve">For each OSDD an associated </w:t>
            </w:r>
            <w:r>
              <w:rPr>
                <w:lang w:eastAsia="zh-CN"/>
              </w:rPr>
              <w:t>direction inside the receiver target redirection range (D.30).</w:t>
            </w:r>
          </w:p>
          <w:p w14:paraId="34FA8E9A" w14:textId="77777777" w:rsidR="00B55717" w:rsidRDefault="00B55717" w:rsidP="00812EF3">
            <w:pPr>
              <w:pStyle w:val="TAN"/>
            </w:pPr>
            <w:r>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B3D8CDB"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51580B"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2AB7775" w14:textId="77777777" w:rsidR="00B55717" w:rsidRDefault="00B55717" w:rsidP="00812EF3">
            <w:pPr>
              <w:pStyle w:val="TAL"/>
            </w:pPr>
            <w:r>
              <w:t>n/a</w:t>
            </w:r>
          </w:p>
        </w:tc>
      </w:tr>
      <w:tr w:rsidR="00B55717" w14:paraId="2A34C8F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5389084" w14:textId="77777777" w:rsidR="00B55717" w:rsidRDefault="00B55717" w:rsidP="00812EF3">
            <w:pPr>
              <w:pStyle w:val="TAL"/>
              <w:rPr>
                <w:rFonts w:cs="Arial"/>
                <w:szCs w:val="18"/>
              </w:rPr>
            </w:pPr>
            <w:r>
              <w:t>D.32</w:t>
            </w:r>
          </w:p>
        </w:tc>
        <w:tc>
          <w:tcPr>
            <w:tcW w:w="1842" w:type="dxa"/>
            <w:tcBorders>
              <w:top w:val="single" w:sz="4" w:space="0" w:color="auto"/>
              <w:left w:val="single" w:sz="4" w:space="0" w:color="auto"/>
              <w:bottom w:val="single" w:sz="4" w:space="0" w:color="auto"/>
              <w:right w:val="single" w:sz="4" w:space="0" w:color="auto"/>
            </w:tcBorders>
          </w:tcPr>
          <w:p w14:paraId="460D11A3" w14:textId="77777777" w:rsidR="00B55717" w:rsidRDefault="00B55717" w:rsidP="00812EF3">
            <w:pPr>
              <w:pStyle w:val="TAL"/>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E6A7373" w14:textId="77777777" w:rsidR="00B55717" w:rsidRDefault="00B55717" w:rsidP="00812EF3">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54DC0FCB"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56B2E5"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E19ADFF" w14:textId="77777777" w:rsidR="00B55717" w:rsidRDefault="00B55717" w:rsidP="00812EF3">
            <w:pPr>
              <w:pStyle w:val="TAL"/>
            </w:pPr>
            <w:r>
              <w:t>n/a</w:t>
            </w:r>
          </w:p>
        </w:tc>
      </w:tr>
      <w:tr w:rsidR="00B55717" w14:paraId="69861EE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60E371F" w14:textId="77777777" w:rsidR="00B55717" w:rsidRDefault="00B55717" w:rsidP="00812EF3">
            <w:pPr>
              <w:pStyle w:val="TAL"/>
              <w:rPr>
                <w:rFonts w:cs="Arial"/>
                <w:szCs w:val="18"/>
              </w:rPr>
            </w:pPr>
            <w: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A656B1E" w14:textId="77777777" w:rsidR="00B55717" w:rsidRDefault="00B55717" w:rsidP="00812EF3">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0FCB22FC" w14:textId="77777777" w:rsidR="00B55717" w:rsidRDefault="00B55717" w:rsidP="00812EF3">
            <w:pPr>
              <w:pStyle w:val="TAL"/>
            </w:pPr>
            <w:r>
              <w:t>For each OSDD four conformance test directions.</w:t>
            </w:r>
          </w:p>
          <w:p w14:paraId="7F09E327" w14:textId="77777777" w:rsidR="00B55717" w:rsidRDefault="00B55717" w:rsidP="00812EF3">
            <w:pPr>
              <w:pStyle w:val="TAL"/>
            </w:pPr>
            <w:r>
              <w:t>If the OSDD includes a receiver target redirection range the following four directions shall be declared:</w:t>
            </w:r>
          </w:p>
          <w:p w14:paraId="395C458E" w14:textId="77777777" w:rsidR="00B55717" w:rsidRDefault="00B55717" w:rsidP="00812EF3">
            <w:pPr>
              <w:pStyle w:val="TAL"/>
            </w:pPr>
            <w:r>
              <w:t>1)</w:t>
            </w:r>
            <w:r>
              <w:tab/>
              <w:t>The direction determined by the maximum φ value achievable inside the receiver target redirection range, while θ value being the closest possible to the receiver target reference direction.</w:t>
            </w:r>
          </w:p>
          <w:p w14:paraId="23E53221" w14:textId="77777777" w:rsidR="00B55717" w:rsidRDefault="00B55717" w:rsidP="00812EF3">
            <w:pPr>
              <w:pStyle w:val="TAL"/>
            </w:pPr>
            <w:r>
              <w:t>2)</w:t>
            </w:r>
            <w:r>
              <w:tab/>
              <w:t>The direction determined by the minimum φ value achievable inside the receiver target redirection range, while θ value being the closest possible to the receiver target reference direction.</w:t>
            </w:r>
          </w:p>
          <w:p w14:paraId="2AC0D1CA" w14:textId="77777777" w:rsidR="00B55717" w:rsidRDefault="00B55717" w:rsidP="00812EF3">
            <w:pPr>
              <w:pStyle w:val="TAL"/>
            </w:pPr>
            <w:r>
              <w:t>3)</w:t>
            </w:r>
            <w:r>
              <w:tab/>
              <w:t>The direction determined by the maximum θ value achievable inside the receiver target redirection range, while φ value being the closest possible to the receiver target reference direction.</w:t>
            </w:r>
          </w:p>
          <w:p w14:paraId="423CF5E5" w14:textId="77777777" w:rsidR="00B55717" w:rsidRDefault="00B55717" w:rsidP="00812EF3">
            <w:pPr>
              <w:pStyle w:val="TAL"/>
            </w:pPr>
            <w:r>
              <w:t>4)</w:t>
            </w:r>
            <w:r>
              <w:tab/>
              <w:t>The direction determined by the minimum θ value achievable inside the receiver target redirection range, while φ value being the closest possible to the receiver target reference direction.</w:t>
            </w:r>
          </w:p>
          <w:p w14:paraId="37B21EEB" w14:textId="77777777" w:rsidR="00B55717" w:rsidRDefault="00B55717" w:rsidP="00812EF3">
            <w:pPr>
              <w:pStyle w:val="TAL"/>
            </w:pPr>
            <w:r>
              <w:t>If an OSDD does not include a receiver target redirection range the following 4 directions shall be declared:</w:t>
            </w:r>
          </w:p>
          <w:p w14:paraId="4758F736" w14:textId="77777777" w:rsidR="00B55717" w:rsidRDefault="00B55717" w:rsidP="00812EF3">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3B10A44A" w14:textId="77777777" w:rsidR="00B55717" w:rsidRDefault="00B55717" w:rsidP="00812EF3">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087B8447" w14:textId="77777777" w:rsidR="00B55717" w:rsidRDefault="00B55717" w:rsidP="00812EF3">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058E3FA9" w14:textId="77777777" w:rsidR="00B55717" w:rsidRDefault="00B55717" w:rsidP="00812EF3">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D2CDBC9" w14:textId="77777777" w:rsidR="00B55717" w:rsidRDefault="00B55717" w:rsidP="00812EF3">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7CF879FE"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36D0C84" w14:textId="77777777" w:rsidR="00B55717" w:rsidRDefault="00B55717" w:rsidP="00812EF3">
            <w:pPr>
              <w:pStyle w:val="TAL"/>
            </w:pPr>
            <w:r>
              <w:t>n/a</w:t>
            </w:r>
          </w:p>
        </w:tc>
      </w:tr>
      <w:tr w:rsidR="00B55717" w14:paraId="3DB6CA6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95CAD41" w14:textId="77777777" w:rsidR="00B55717" w:rsidRDefault="00B55717" w:rsidP="00812EF3">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tcPr>
          <w:p w14:paraId="536F83EF" w14:textId="77777777" w:rsidR="00B55717" w:rsidRDefault="00B55717" w:rsidP="00812EF3">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tcPr>
          <w:p w14:paraId="7825422F" w14:textId="77777777" w:rsidR="00B55717" w:rsidRDefault="00B55717" w:rsidP="00812EF3">
            <w:pPr>
              <w:pStyle w:val="TAL"/>
            </w:pPr>
            <w:r>
              <w:t>Declared as a single range of directions within which selected TX OTA requirements are intended to be met.</w:t>
            </w:r>
          </w:p>
          <w:p w14:paraId="48690786" w14:textId="77777777" w:rsidR="00B55717" w:rsidRDefault="00B55717" w:rsidP="00812EF3">
            <w:pPr>
              <w:pStyle w:val="TAL"/>
            </w:pPr>
            <w:r>
              <w:t>(Note 10)</w:t>
            </w:r>
          </w:p>
        </w:tc>
        <w:tc>
          <w:tcPr>
            <w:tcW w:w="992" w:type="dxa"/>
            <w:tcBorders>
              <w:top w:val="single" w:sz="4" w:space="0" w:color="auto"/>
              <w:left w:val="single" w:sz="4" w:space="0" w:color="auto"/>
              <w:bottom w:val="single" w:sz="4" w:space="0" w:color="auto"/>
              <w:right w:val="single" w:sz="4" w:space="0" w:color="auto"/>
            </w:tcBorders>
          </w:tcPr>
          <w:p w14:paraId="005282AA"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86B6535"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B169DF6" w14:textId="77777777" w:rsidR="00B55717" w:rsidRDefault="00B55717" w:rsidP="00812EF3">
            <w:pPr>
              <w:pStyle w:val="TAL"/>
            </w:pPr>
            <w:r>
              <w:t>x</w:t>
            </w:r>
          </w:p>
        </w:tc>
      </w:tr>
      <w:tr w:rsidR="00B55717" w14:paraId="2239C27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87F7157" w14:textId="77777777" w:rsidR="00B55717" w:rsidRDefault="00B55717" w:rsidP="00812EF3">
            <w:pPr>
              <w:pStyle w:val="TAL"/>
              <w:rPr>
                <w:rFonts w:eastAsia="SimSun"/>
              </w:rPr>
            </w:pPr>
            <w:r>
              <w:t>D.35</w:t>
            </w:r>
          </w:p>
        </w:tc>
        <w:tc>
          <w:tcPr>
            <w:tcW w:w="1842" w:type="dxa"/>
            <w:tcBorders>
              <w:top w:val="single" w:sz="4" w:space="0" w:color="auto"/>
              <w:left w:val="single" w:sz="4" w:space="0" w:color="auto"/>
              <w:bottom w:val="single" w:sz="4" w:space="0" w:color="auto"/>
              <w:right w:val="single" w:sz="4" w:space="0" w:color="auto"/>
            </w:tcBorders>
          </w:tcPr>
          <w:p w14:paraId="3C2BD89E" w14:textId="77777777" w:rsidR="00B55717" w:rsidRDefault="00B55717" w:rsidP="00812EF3">
            <w:pPr>
              <w:pStyle w:val="TAL"/>
              <w:rPr>
                <w:i/>
              </w:rPr>
            </w:pPr>
            <w:r>
              <w:rPr>
                <w:rFonts w:eastAsia="SimSun"/>
                <w:i/>
              </w:rPr>
              <w:t>OTA coverage range</w:t>
            </w:r>
            <w:r>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9220035" w14:textId="77777777" w:rsidR="00B55717" w:rsidRDefault="00B55717" w:rsidP="00812EF3">
            <w:pPr>
              <w:pStyle w:val="TAL"/>
            </w:pPr>
            <w:r>
              <w:t xml:space="preserve">The direction describing the reference direction of the </w:t>
            </w:r>
            <w:r>
              <w:rPr>
                <w:i/>
              </w:rPr>
              <w:t>OTA converge range</w:t>
            </w:r>
            <w:r>
              <w:t xml:space="preserve"> (D.34).</w:t>
            </w:r>
          </w:p>
          <w:p w14:paraId="286EF727" w14:textId="77777777" w:rsidR="00B55717" w:rsidRDefault="00B55717" w:rsidP="00812EF3">
            <w:pPr>
              <w:pStyle w:val="TAL"/>
            </w:pPr>
            <w:r>
              <w:t>(Note 11)</w:t>
            </w:r>
          </w:p>
        </w:tc>
        <w:tc>
          <w:tcPr>
            <w:tcW w:w="992" w:type="dxa"/>
            <w:tcBorders>
              <w:top w:val="single" w:sz="4" w:space="0" w:color="auto"/>
              <w:left w:val="single" w:sz="4" w:space="0" w:color="auto"/>
              <w:bottom w:val="single" w:sz="4" w:space="0" w:color="auto"/>
              <w:right w:val="single" w:sz="4" w:space="0" w:color="auto"/>
            </w:tcBorders>
          </w:tcPr>
          <w:p w14:paraId="440C5D6C"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968D24D"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5589430" w14:textId="77777777" w:rsidR="00B55717" w:rsidRDefault="00B55717" w:rsidP="00812EF3">
            <w:pPr>
              <w:pStyle w:val="TAL"/>
            </w:pPr>
            <w:r>
              <w:t>x</w:t>
            </w:r>
          </w:p>
        </w:tc>
      </w:tr>
      <w:tr w:rsidR="00B55717" w14:paraId="00A18C8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CE61E95" w14:textId="77777777" w:rsidR="00B55717" w:rsidRDefault="00B55717" w:rsidP="00812EF3">
            <w:pPr>
              <w:pStyle w:val="TAL"/>
              <w:rPr>
                <w:rFonts w:eastAsia="SimSun"/>
              </w:rPr>
            </w:pPr>
            <w: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432FFB51" w14:textId="77777777" w:rsidR="00B55717" w:rsidRDefault="00B55717" w:rsidP="00812EF3">
            <w:pPr>
              <w:pStyle w:val="TAL"/>
              <w:rPr>
                <w:rFonts w:eastAsia="SimSun"/>
              </w:rPr>
            </w:pPr>
            <w:r>
              <w:t xml:space="preserve">OTA coverage </w:t>
            </w:r>
            <w:proofErr w:type="gramStart"/>
            <w:r>
              <w:t>range</w:t>
            </w:r>
            <w:proofErr w:type="gramEnd"/>
            <w: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22C92D51" w14:textId="77777777" w:rsidR="00B55717" w:rsidRDefault="00B55717" w:rsidP="00812EF3">
            <w:pPr>
              <w:pStyle w:val="TAL"/>
            </w:pPr>
            <w:r>
              <w:t>The directions corresponding to the following points:</w:t>
            </w:r>
          </w:p>
          <w:p w14:paraId="1ADC3C91" w14:textId="77777777" w:rsidR="00B55717" w:rsidRDefault="00B55717" w:rsidP="00812EF3">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0E0C4CBD" w14:textId="77777777" w:rsidR="00B55717" w:rsidRDefault="00B55717" w:rsidP="00812EF3">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08E89BC5" w14:textId="77777777" w:rsidR="00B55717" w:rsidRDefault="00B55717" w:rsidP="00812EF3">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5EAC9561" w14:textId="77777777" w:rsidR="00B55717" w:rsidRDefault="00B55717" w:rsidP="00812EF3">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DEB88A6"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FE61D0C"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9F53FE8" w14:textId="77777777" w:rsidR="00B55717" w:rsidRDefault="00B55717" w:rsidP="00812EF3">
            <w:pPr>
              <w:pStyle w:val="TAL"/>
            </w:pPr>
            <w:r>
              <w:t>x</w:t>
            </w:r>
          </w:p>
        </w:tc>
      </w:tr>
      <w:tr w:rsidR="00B55717" w14:paraId="003D664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0984046" w14:textId="77777777" w:rsidR="00B55717" w:rsidRDefault="00B55717" w:rsidP="00812EF3">
            <w:pPr>
              <w:pStyle w:val="TAL"/>
              <w:rPr>
                <w:rFonts w:eastAsia="SimSun"/>
              </w:rPr>
            </w:pPr>
            <w:r>
              <w:t>D.37</w:t>
            </w:r>
          </w:p>
        </w:tc>
        <w:tc>
          <w:tcPr>
            <w:tcW w:w="1842" w:type="dxa"/>
            <w:tcBorders>
              <w:top w:val="single" w:sz="4" w:space="0" w:color="auto"/>
              <w:left w:val="single" w:sz="4" w:space="0" w:color="auto"/>
              <w:bottom w:val="single" w:sz="4" w:space="0" w:color="auto"/>
              <w:right w:val="single" w:sz="4" w:space="0" w:color="auto"/>
            </w:tcBorders>
          </w:tcPr>
          <w:p w14:paraId="7BE6B098" w14:textId="77777777" w:rsidR="00B55717" w:rsidRDefault="00B55717" w:rsidP="00812EF3">
            <w:pPr>
              <w:pStyle w:val="TAL"/>
              <w:rPr>
                <w:i/>
              </w:rPr>
            </w:pPr>
            <w:r>
              <w:t xml:space="preserve">The rated carrier OTA BS power, </w:t>
            </w:r>
            <w:proofErr w:type="spellStart"/>
            <w:proofErr w:type="gramStart"/>
            <w:r>
              <w:t>P</w:t>
            </w:r>
            <w:r>
              <w:rPr>
                <w:vertAlign w:val="subscript"/>
              </w:rPr>
              <w:t>rated,c</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C11A37D" w14:textId="77777777" w:rsidR="00B55717" w:rsidRDefault="00B55717" w:rsidP="00812EF3">
            <w:pPr>
              <w:pStyle w:val="TAL"/>
            </w:pPr>
            <w:proofErr w:type="spellStart"/>
            <w:proofErr w:type="gramStart"/>
            <w:r>
              <w:t>P</w:t>
            </w:r>
            <w:r>
              <w:rPr>
                <w:rFonts w:cs="Arial"/>
                <w:szCs w:val="18"/>
                <w:vertAlign w:val="subscript"/>
              </w:rPr>
              <w:t>rated</w:t>
            </w:r>
            <w:r>
              <w:rPr>
                <w:vertAlign w:val="subscript"/>
              </w:rPr>
              <w:t>,c</w:t>
            </w:r>
            <w:proofErr w:type="gramEnd"/>
            <w:r>
              <w:rPr>
                <w:vertAlign w:val="subscript"/>
              </w:rPr>
              <w:t>,TRP</w:t>
            </w:r>
            <w:proofErr w:type="spellEnd"/>
            <w:r>
              <w:t xml:space="preserve"> is declared as TRP OTA power per carrier, declared per supported operating band.</w:t>
            </w:r>
          </w:p>
          <w:p w14:paraId="2BB9DE62" w14:textId="77777777" w:rsidR="00B55717" w:rsidRDefault="00B55717" w:rsidP="00812EF3">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149525A1" w14:textId="77777777" w:rsidR="00B55717" w:rsidRDefault="00B55717" w:rsidP="00812EF3">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D144AA"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F4409EB" w14:textId="77777777" w:rsidR="00B55717" w:rsidRDefault="00B55717" w:rsidP="00812EF3">
            <w:pPr>
              <w:pStyle w:val="TAL"/>
            </w:pPr>
            <w:r>
              <w:rPr>
                <w:lang w:eastAsia="zh-CN"/>
              </w:rPr>
              <w:t>x</w:t>
            </w:r>
          </w:p>
        </w:tc>
      </w:tr>
      <w:tr w:rsidR="00B55717" w14:paraId="6360886F"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E884B9D" w14:textId="77777777" w:rsidR="00B55717" w:rsidRDefault="00B55717" w:rsidP="00812EF3">
            <w:pPr>
              <w:pStyle w:val="TAL"/>
            </w:pPr>
            <w:r>
              <w:t>D.38</w:t>
            </w:r>
          </w:p>
        </w:tc>
        <w:tc>
          <w:tcPr>
            <w:tcW w:w="1842" w:type="dxa"/>
            <w:tcBorders>
              <w:top w:val="single" w:sz="4" w:space="0" w:color="auto"/>
              <w:left w:val="single" w:sz="4" w:space="0" w:color="auto"/>
              <w:bottom w:val="single" w:sz="4" w:space="0" w:color="auto"/>
              <w:right w:val="single" w:sz="4" w:space="0" w:color="auto"/>
            </w:tcBorders>
          </w:tcPr>
          <w:p w14:paraId="5DC99FE0" w14:textId="77777777" w:rsidR="00B55717" w:rsidRDefault="00B55717" w:rsidP="00812EF3">
            <w:pPr>
              <w:pStyle w:val="TAL"/>
            </w:pPr>
            <w:r>
              <w:t>Rated transmitter TRP</w:t>
            </w:r>
            <w:r>
              <w:rPr>
                <w:lang w:eastAsia="zh-CN"/>
              </w:rPr>
              <w:t xml:space="preserve">, </w:t>
            </w:r>
            <w:proofErr w:type="spellStart"/>
            <w:proofErr w:type="gramStart"/>
            <w:r>
              <w:t>P</w:t>
            </w:r>
            <w:r>
              <w:rPr>
                <w:vertAlign w:val="subscript"/>
              </w:rPr>
              <w:t>rated,t</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B073470" w14:textId="77777777" w:rsidR="00B55717" w:rsidRDefault="00B55717" w:rsidP="00812EF3">
            <w:pPr>
              <w:pStyle w:val="TAL"/>
            </w:pPr>
            <w:r>
              <w:t>Rated total radiated output power</w:t>
            </w:r>
            <w:r>
              <w:rPr>
                <w:i/>
              </w:rPr>
              <w:t>.</w:t>
            </w:r>
          </w:p>
          <w:p w14:paraId="7E735AEA" w14:textId="77777777" w:rsidR="00B55717" w:rsidRDefault="00B55717" w:rsidP="00812EF3">
            <w:pPr>
              <w:pStyle w:val="TAL"/>
            </w:pPr>
            <w:r>
              <w:t xml:space="preserve">Declared per supported </w:t>
            </w:r>
            <w:r>
              <w:rPr>
                <w:i/>
              </w:rPr>
              <w:t>operating band</w:t>
            </w:r>
            <w:r>
              <w:t>.</w:t>
            </w:r>
          </w:p>
          <w:p w14:paraId="2A73C5FC" w14:textId="77777777" w:rsidR="00B55717" w:rsidRDefault="00B55717" w:rsidP="00812EF3">
            <w:pPr>
              <w:pStyle w:val="TAL"/>
            </w:pPr>
            <w:r>
              <w:t>(Note 12,14, 18, 20)</w:t>
            </w:r>
          </w:p>
        </w:tc>
        <w:tc>
          <w:tcPr>
            <w:tcW w:w="992" w:type="dxa"/>
            <w:tcBorders>
              <w:top w:val="single" w:sz="4" w:space="0" w:color="auto"/>
              <w:left w:val="single" w:sz="4" w:space="0" w:color="auto"/>
              <w:bottom w:val="single" w:sz="4" w:space="0" w:color="auto"/>
              <w:right w:val="single" w:sz="4" w:space="0" w:color="auto"/>
            </w:tcBorders>
          </w:tcPr>
          <w:p w14:paraId="367F1B81" w14:textId="77777777" w:rsidR="00B55717" w:rsidRDefault="00B55717" w:rsidP="00812EF3">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54EFE3A" w14:textId="77777777" w:rsidR="00B55717" w:rsidRDefault="00B55717" w:rsidP="00812EF3">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27BD329" w14:textId="77777777" w:rsidR="00B55717" w:rsidRDefault="00B55717" w:rsidP="00812EF3">
            <w:pPr>
              <w:pStyle w:val="TAL"/>
              <w:rPr>
                <w:rFonts w:cs="Arial"/>
                <w:szCs w:val="18"/>
                <w:lang w:eastAsia="zh-CN"/>
              </w:rPr>
            </w:pPr>
            <w:r>
              <w:t>x</w:t>
            </w:r>
          </w:p>
        </w:tc>
      </w:tr>
      <w:tr w:rsidR="00B55717" w14:paraId="7BB9A8E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95F018B" w14:textId="77777777" w:rsidR="00B55717" w:rsidRDefault="00B55717" w:rsidP="00812EF3">
            <w:pPr>
              <w:pStyle w:val="TAL"/>
              <w:rPr>
                <w:rFonts w:eastAsia="SimSun"/>
              </w:rPr>
            </w:pPr>
            <w:r>
              <w:t>D.39</w:t>
            </w:r>
          </w:p>
        </w:tc>
        <w:tc>
          <w:tcPr>
            <w:tcW w:w="1842" w:type="dxa"/>
            <w:tcBorders>
              <w:top w:val="single" w:sz="4" w:space="0" w:color="auto"/>
              <w:left w:val="single" w:sz="4" w:space="0" w:color="auto"/>
              <w:bottom w:val="single" w:sz="4" w:space="0" w:color="auto"/>
              <w:right w:val="single" w:sz="4" w:space="0" w:color="auto"/>
            </w:tcBorders>
          </w:tcPr>
          <w:p w14:paraId="1CCAD53D" w14:textId="77777777" w:rsidR="00B55717" w:rsidRDefault="00B55717" w:rsidP="00812EF3">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C63514A" w14:textId="77777777" w:rsidR="00B55717" w:rsidRDefault="00B55717" w:rsidP="00812EF3">
            <w:pPr>
              <w:pStyle w:val="TAL"/>
            </w:pPr>
            <w:r>
              <w:t xml:space="preserve">The manufacturer shall declare the side of </w:t>
            </w:r>
            <w:r>
              <w:rPr>
                <w:rFonts w:eastAsia="SimSun" w:hint="eastAsia"/>
                <w:lang w:eastAsia="zh-CN"/>
              </w:rPr>
              <w:t>EUT</w:t>
            </w:r>
            <w:r>
              <w:t xml:space="preserve"> where radiating elements are placed closest to the edge of </w:t>
            </w:r>
            <w:r>
              <w:rPr>
                <w:rFonts w:eastAsia="SimSun" w:hint="eastAsia"/>
                <w:lang w:eastAsia="zh-CN"/>
              </w:rPr>
              <w:t>EUT</w:t>
            </w:r>
            <w:r>
              <w:t xml:space="preserve"> when applicable. The CLTA shall be placed at the </w:t>
            </w:r>
            <w:r>
              <w:rPr>
                <w:rFonts w:eastAsia="SimSun" w:hint="eastAsia"/>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79324C56" w14:textId="77777777" w:rsidR="00B55717" w:rsidRDefault="00B55717" w:rsidP="00812EF3">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9A771E3"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C8C1A5" w14:textId="77777777" w:rsidR="00B55717" w:rsidRDefault="00B55717" w:rsidP="00812EF3">
            <w:pPr>
              <w:pStyle w:val="TAL"/>
              <w:rPr>
                <w:lang w:eastAsia="zh-CN"/>
              </w:rPr>
            </w:pPr>
            <w:r>
              <w:rPr>
                <w:lang w:eastAsia="zh-CN"/>
              </w:rPr>
              <w:t>n/a</w:t>
            </w:r>
          </w:p>
        </w:tc>
      </w:tr>
      <w:tr w:rsidR="00B55717" w14:paraId="38B1BBC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C91E7E9" w14:textId="77777777" w:rsidR="00B55717" w:rsidRDefault="00B55717" w:rsidP="00812EF3">
            <w:pPr>
              <w:pStyle w:val="TAL"/>
              <w:rPr>
                <w:rFonts w:cs="Arial"/>
                <w:szCs w:val="18"/>
              </w:rPr>
            </w:pPr>
            <w:r>
              <w:t>D.40</w:t>
            </w:r>
          </w:p>
        </w:tc>
        <w:tc>
          <w:tcPr>
            <w:tcW w:w="1842" w:type="dxa"/>
            <w:tcBorders>
              <w:top w:val="single" w:sz="4" w:space="0" w:color="auto"/>
              <w:left w:val="single" w:sz="4" w:space="0" w:color="auto"/>
              <w:bottom w:val="single" w:sz="4" w:space="0" w:color="auto"/>
              <w:right w:val="single" w:sz="4" w:space="0" w:color="auto"/>
            </w:tcBorders>
          </w:tcPr>
          <w:p w14:paraId="247A9376" w14:textId="77777777" w:rsidR="00B55717" w:rsidRDefault="00B55717" w:rsidP="00812EF3">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D77EA17" w14:textId="77777777" w:rsidR="00B55717" w:rsidRDefault="00B55717" w:rsidP="00812EF3">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4C5C2E20" w14:textId="77777777" w:rsidR="00B55717" w:rsidRDefault="00B55717" w:rsidP="00812EF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7625D31"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9DD2ED" w14:textId="77777777" w:rsidR="00B55717" w:rsidRDefault="00B55717" w:rsidP="00812EF3">
            <w:pPr>
              <w:pStyle w:val="TAL"/>
              <w:rPr>
                <w:lang w:eastAsia="zh-CN"/>
              </w:rPr>
            </w:pPr>
            <w:r>
              <w:rPr>
                <w:lang w:eastAsia="zh-CN"/>
              </w:rPr>
              <w:t>x</w:t>
            </w:r>
          </w:p>
        </w:tc>
      </w:tr>
      <w:tr w:rsidR="00B55717" w14:paraId="2611C2DD"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57E3197" w14:textId="77777777" w:rsidR="00B55717" w:rsidRDefault="00B55717" w:rsidP="00812EF3">
            <w:pPr>
              <w:pStyle w:val="TAL"/>
              <w:rPr>
                <w:rFonts w:cs="Arial"/>
                <w:szCs w:val="18"/>
              </w:rPr>
            </w:pPr>
            <w:r>
              <w:t>D.41</w:t>
            </w:r>
          </w:p>
        </w:tc>
        <w:tc>
          <w:tcPr>
            <w:tcW w:w="1842" w:type="dxa"/>
            <w:tcBorders>
              <w:top w:val="single" w:sz="4" w:space="0" w:color="auto"/>
              <w:left w:val="single" w:sz="4" w:space="0" w:color="auto"/>
              <w:bottom w:val="single" w:sz="4" w:space="0" w:color="auto"/>
              <w:right w:val="single" w:sz="4" w:space="0" w:color="auto"/>
            </w:tcBorders>
          </w:tcPr>
          <w:p w14:paraId="25413557" w14:textId="77777777" w:rsidR="00B55717" w:rsidRDefault="00B55717" w:rsidP="00812EF3">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1A80905" w14:textId="77777777" w:rsidR="00B55717" w:rsidRDefault="00B55717" w:rsidP="00812EF3">
            <w:pPr>
              <w:pStyle w:val="TAL"/>
            </w:pPr>
            <w:r>
              <w:t>The manufacturer shall declare whether the BS under test is intended to operate in geographic areas where the additional operating band unwanted emission limits defined in clause 6.7.4 apply.</w:t>
            </w:r>
          </w:p>
          <w:p w14:paraId="366EEA6C" w14:textId="77777777" w:rsidR="00B55717" w:rsidRDefault="00B55717" w:rsidP="00812EF3">
            <w:pPr>
              <w:pStyle w:val="TAL"/>
            </w:pPr>
            <w:r>
              <w:t>(Note 16, Note 19)</w:t>
            </w:r>
          </w:p>
        </w:tc>
        <w:tc>
          <w:tcPr>
            <w:tcW w:w="992" w:type="dxa"/>
            <w:tcBorders>
              <w:top w:val="single" w:sz="4" w:space="0" w:color="auto"/>
              <w:left w:val="single" w:sz="4" w:space="0" w:color="auto"/>
              <w:bottom w:val="single" w:sz="4" w:space="0" w:color="auto"/>
              <w:right w:val="single" w:sz="4" w:space="0" w:color="auto"/>
            </w:tcBorders>
          </w:tcPr>
          <w:p w14:paraId="5823F066"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5CA579C"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9004B7" w14:textId="77777777" w:rsidR="00B55717" w:rsidRDefault="00B55717" w:rsidP="00812EF3">
            <w:pPr>
              <w:pStyle w:val="TAL"/>
              <w:rPr>
                <w:lang w:eastAsia="zh-CN"/>
              </w:rPr>
            </w:pPr>
            <w:r>
              <w:rPr>
                <w:lang w:eastAsia="zh-CN"/>
              </w:rPr>
              <w:t>x</w:t>
            </w:r>
          </w:p>
        </w:tc>
      </w:tr>
      <w:tr w:rsidR="00B55717" w14:paraId="24F6656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26D5ECC" w14:textId="77777777" w:rsidR="00B55717" w:rsidRDefault="00B55717" w:rsidP="00812EF3">
            <w:pPr>
              <w:pStyle w:val="TAL"/>
              <w:rPr>
                <w:rFonts w:cs="Arial"/>
                <w:szCs w:val="18"/>
              </w:rPr>
            </w:pPr>
            <w:r>
              <w:t>D.42</w:t>
            </w:r>
          </w:p>
        </w:tc>
        <w:tc>
          <w:tcPr>
            <w:tcW w:w="1842" w:type="dxa"/>
            <w:tcBorders>
              <w:top w:val="single" w:sz="4" w:space="0" w:color="auto"/>
              <w:left w:val="single" w:sz="4" w:space="0" w:color="auto"/>
              <w:bottom w:val="single" w:sz="4" w:space="0" w:color="auto"/>
              <w:right w:val="single" w:sz="4" w:space="0" w:color="auto"/>
            </w:tcBorders>
          </w:tcPr>
          <w:p w14:paraId="08DA68AB" w14:textId="77777777" w:rsidR="00B55717" w:rsidRDefault="00B55717" w:rsidP="00812EF3">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DEE1035" w14:textId="77777777" w:rsidR="00B55717" w:rsidRDefault="00B55717" w:rsidP="00812EF3">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0F0A1E9"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A804D9F"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2EAED9" w14:textId="77777777" w:rsidR="00B55717" w:rsidRDefault="00B55717" w:rsidP="00812EF3">
            <w:pPr>
              <w:pStyle w:val="TAL"/>
              <w:rPr>
                <w:lang w:eastAsia="zh-CN"/>
              </w:rPr>
            </w:pPr>
            <w:r>
              <w:rPr>
                <w:lang w:eastAsia="zh-CN"/>
              </w:rPr>
              <w:t>x</w:t>
            </w:r>
          </w:p>
        </w:tc>
      </w:tr>
      <w:tr w:rsidR="00B55717" w14:paraId="5868393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B9C8DC3" w14:textId="77777777" w:rsidR="00B55717" w:rsidRDefault="00B55717" w:rsidP="00812EF3">
            <w:pPr>
              <w:pStyle w:val="TAL"/>
              <w:rPr>
                <w:rFonts w:cs="Arial"/>
                <w:szCs w:val="18"/>
              </w:rPr>
            </w:pPr>
            <w:r>
              <w:t>D.43</w:t>
            </w:r>
          </w:p>
        </w:tc>
        <w:tc>
          <w:tcPr>
            <w:tcW w:w="1842" w:type="dxa"/>
            <w:tcBorders>
              <w:top w:val="single" w:sz="4" w:space="0" w:color="auto"/>
              <w:left w:val="single" w:sz="4" w:space="0" w:color="auto"/>
              <w:bottom w:val="single" w:sz="4" w:space="0" w:color="auto"/>
              <w:right w:val="single" w:sz="4" w:space="0" w:color="auto"/>
            </w:tcBorders>
          </w:tcPr>
          <w:p w14:paraId="5FF742E9" w14:textId="77777777" w:rsidR="00B55717" w:rsidRDefault="00B55717" w:rsidP="00812EF3">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2BCED304" w14:textId="77777777" w:rsidR="00B55717" w:rsidRDefault="00B55717" w:rsidP="00812EF3">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8820949"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FAAFE46"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E9AB95" w14:textId="77777777" w:rsidR="00B55717" w:rsidRDefault="00B55717" w:rsidP="00812EF3">
            <w:pPr>
              <w:pStyle w:val="TAL"/>
              <w:rPr>
                <w:lang w:eastAsia="zh-CN"/>
              </w:rPr>
            </w:pPr>
            <w:r>
              <w:rPr>
                <w:lang w:eastAsia="zh-CN"/>
              </w:rPr>
              <w:t>n/a</w:t>
            </w:r>
          </w:p>
        </w:tc>
      </w:tr>
      <w:tr w:rsidR="00B55717" w14:paraId="1614B22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166B9E9" w14:textId="77777777" w:rsidR="00B55717" w:rsidRDefault="00B55717" w:rsidP="00812EF3">
            <w:pPr>
              <w:pStyle w:val="TAL"/>
              <w:rPr>
                <w:rFonts w:cs="Arial"/>
                <w:szCs w:val="18"/>
              </w:rPr>
            </w:pPr>
            <w:r>
              <w:t>D.44</w:t>
            </w:r>
          </w:p>
        </w:tc>
        <w:tc>
          <w:tcPr>
            <w:tcW w:w="1842" w:type="dxa"/>
            <w:tcBorders>
              <w:top w:val="single" w:sz="4" w:space="0" w:color="auto"/>
              <w:left w:val="single" w:sz="4" w:space="0" w:color="auto"/>
              <w:bottom w:val="single" w:sz="4" w:space="0" w:color="auto"/>
              <w:right w:val="single" w:sz="4" w:space="0" w:color="auto"/>
            </w:tcBorders>
          </w:tcPr>
          <w:p w14:paraId="4CF6E075" w14:textId="77777777" w:rsidR="00B55717" w:rsidRDefault="00B55717" w:rsidP="00812EF3">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60DC6EA" w14:textId="77777777" w:rsidR="00B55717" w:rsidRDefault="00B55717" w:rsidP="00812EF3">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994D3C0"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D8C574C"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FDE3B0" w14:textId="77777777" w:rsidR="00B55717" w:rsidRDefault="00B55717" w:rsidP="00812EF3">
            <w:pPr>
              <w:pStyle w:val="TAL"/>
              <w:rPr>
                <w:lang w:eastAsia="zh-CN"/>
              </w:rPr>
            </w:pPr>
            <w:r>
              <w:t>n/a</w:t>
            </w:r>
          </w:p>
        </w:tc>
      </w:tr>
      <w:tr w:rsidR="00B55717" w14:paraId="182EB0A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51A3" w14:textId="77777777" w:rsidR="00B55717" w:rsidRDefault="00B55717" w:rsidP="00812EF3">
            <w:pPr>
              <w:pStyle w:val="TAL"/>
              <w:rPr>
                <w:rFonts w:cs="Arial"/>
                <w:szCs w:val="18"/>
              </w:rPr>
            </w:pPr>
            <w:r>
              <w:t>D.45</w:t>
            </w:r>
          </w:p>
        </w:tc>
        <w:tc>
          <w:tcPr>
            <w:tcW w:w="1842" w:type="dxa"/>
            <w:tcBorders>
              <w:top w:val="single" w:sz="4" w:space="0" w:color="auto"/>
              <w:left w:val="single" w:sz="4" w:space="0" w:color="auto"/>
              <w:bottom w:val="single" w:sz="4" w:space="0" w:color="auto"/>
              <w:right w:val="single" w:sz="4" w:space="0" w:color="auto"/>
            </w:tcBorders>
          </w:tcPr>
          <w:p w14:paraId="7B02B626" w14:textId="77777777" w:rsidR="00B55717" w:rsidRDefault="00B55717" w:rsidP="00812EF3">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212CB23" w14:textId="77777777" w:rsidR="00B55717" w:rsidRDefault="00B55717" w:rsidP="00812EF3">
            <w:pPr>
              <w:pStyle w:val="TAL"/>
            </w:pPr>
            <w:r>
              <w:t xml:space="preserve">BS capability to operate with a single carrier (only) or multiple carriers. Declared per supported operating band, per RIB. </w:t>
            </w:r>
          </w:p>
          <w:p w14:paraId="1607D6F5" w14:textId="77777777" w:rsidR="00B55717" w:rsidRDefault="00B55717" w:rsidP="00812EF3">
            <w:pPr>
              <w:pStyle w:val="TAL"/>
            </w:pPr>
            <w:r>
              <w:t>(Note 17)</w:t>
            </w:r>
          </w:p>
        </w:tc>
        <w:tc>
          <w:tcPr>
            <w:tcW w:w="992" w:type="dxa"/>
            <w:tcBorders>
              <w:top w:val="single" w:sz="4" w:space="0" w:color="auto"/>
              <w:left w:val="single" w:sz="4" w:space="0" w:color="auto"/>
              <w:bottom w:val="single" w:sz="4" w:space="0" w:color="auto"/>
              <w:right w:val="single" w:sz="4" w:space="0" w:color="auto"/>
            </w:tcBorders>
          </w:tcPr>
          <w:p w14:paraId="45CE354B" w14:textId="77777777" w:rsidR="00B55717" w:rsidRDefault="00B55717" w:rsidP="00812EF3">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DF523E"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62DFC1" w14:textId="77777777" w:rsidR="00B55717" w:rsidRDefault="00B55717" w:rsidP="00812EF3">
            <w:pPr>
              <w:pStyle w:val="TAL"/>
              <w:rPr>
                <w:lang w:eastAsia="zh-CN"/>
              </w:rPr>
            </w:pPr>
            <w:r>
              <w:rPr>
                <w:lang w:eastAsia="zh-CN"/>
              </w:rPr>
              <w:t>x</w:t>
            </w:r>
          </w:p>
        </w:tc>
      </w:tr>
      <w:tr w:rsidR="00B55717" w14:paraId="30462F6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23CB437" w14:textId="77777777" w:rsidR="00B55717" w:rsidRDefault="00B55717" w:rsidP="00812EF3">
            <w:pPr>
              <w:pStyle w:val="TAL"/>
              <w:rPr>
                <w:rFonts w:cs="Arial"/>
                <w:szCs w:val="18"/>
              </w:rPr>
            </w:pPr>
            <w:r>
              <w:t>D.46</w:t>
            </w:r>
          </w:p>
        </w:tc>
        <w:tc>
          <w:tcPr>
            <w:tcW w:w="1842" w:type="dxa"/>
            <w:tcBorders>
              <w:top w:val="single" w:sz="4" w:space="0" w:color="auto"/>
              <w:left w:val="single" w:sz="4" w:space="0" w:color="auto"/>
              <w:bottom w:val="single" w:sz="4" w:space="0" w:color="auto"/>
              <w:right w:val="single" w:sz="4" w:space="0" w:color="auto"/>
            </w:tcBorders>
          </w:tcPr>
          <w:p w14:paraId="7DDA73E0" w14:textId="77777777" w:rsidR="00B55717" w:rsidRDefault="00B55717" w:rsidP="00812EF3">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09C46AB" w14:textId="77777777" w:rsidR="00B55717" w:rsidRDefault="00B55717" w:rsidP="00812EF3">
            <w:pPr>
              <w:pStyle w:val="TAL"/>
            </w:pPr>
            <w:r>
              <w:t>Maximum number of supported carriers. Declared per supported operating band, per RIB.</w:t>
            </w:r>
          </w:p>
          <w:p w14:paraId="464FF659" w14:textId="77777777" w:rsidR="00B55717" w:rsidRDefault="00B55717" w:rsidP="00812EF3">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04AA8136" w14:textId="77777777" w:rsidR="00B55717" w:rsidRDefault="00B55717" w:rsidP="00812EF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C2BB608"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F31A56" w14:textId="77777777" w:rsidR="00B55717" w:rsidRDefault="00B55717" w:rsidP="00812EF3">
            <w:pPr>
              <w:pStyle w:val="TAL"/>
              <w:rPr>
                <w:lang w:eastAsia="zh-CN"/>
              </w:rPr>
            </w:pPr>
            <w:r>
              <w:rPr>
                <w:lang w:eastAsia="zh-CN"/>
              </w:rPr>
              <w:t>x</w:t>
            </w:r>
          </w:p>
        </w:tc>
      </w:tr>
      <w:tr w:rsidR="00B55717" w14:paraId="7A3EA2B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F9489C9" w14:textId="77777777" w:rsidR="00B55717" w:rsidRDefault="00B55717" w:rsidP="00812EF3">
            <w:pPr>
              <w:pStyle w:val="TAL"/>
              <w:rPr>
                <w:rFonts w:cs="Arial"/>
                <w:szCs w:val="18"/>
              </w:rPr>
            </w:pPr>
            <w:r>
              <w:t>D.47</w:t>
            </w:r>
          </w:p>
        </w:tc>
        <w:tc>
          <w:tcPr>
            <w:tcW w:w="1842" w:type="dxa"/>
            <w:tcBorders>
              <w:top w:val="single" w:sz="4" w:space="0" w:color="auto"/>
              <w:left w:val="single" w:sz="4" w:space="0" w:color="auto"/>
              <w:bottom w:val="single" w:sz="4" w:space="0" w:color="auto"/>
              <w:right w:val="single" w:sz="4" w:space="0" w:color="auto"/>
            </w:tcBorders>
          </w:tcPr>
          <w:p w14:paraId="5076ACED" w14:textId="77777777" w:rsidR="00B55717" w:rsidRDefault="00B55717" w:rsidP="00812EF3">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3D4CFD2" w14:textId="77777777" w:rsidR="00B55717" w:rsidRDefault="00B55717" w:rsidP="00812EF3">
            <w:pPr>
              <w:pStyle w:val="TAL"/>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46358F51"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FC80326"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2D91CA" w14:textId="77777777" w:rsidR="00B55717" w:rsidRDefault="00B55717" w:rsidP="00812EF3">
            <w:pPr>
              <w:pStyle w:val="TAL"/>
              <w:rPr>
                <w:lang w:eastAsia="zh-CN"/>
              </w:rPr>
            </w:pPr>
            <w:r>
              <w:rPr>
                <w:lang w:eastAsia="zh-CN"/>
              </w:rPr>
              <w:t>x</w:t>
            </w:r>
          </w:p>
        </w:tc>
      </w:tr>
      <w:tr w:rsidR="00B55717" w14:paraId="0FB04DB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FF50006" w14:textId="77777777" w:rsidR="00B55717" w:rsidRDefault="00B55717" w:rsidP="00812EF3">
            <w:pPr>
              <w:pStyle w:val="TAL"/>
              <w:rPr>
                <w:rFonts w:cs="Arial"/>
                <w:szCs w:val="18"/>
              </w:rPr>
            </w:pPr>
            <w: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50ED334" w14:textId="77777777" w:rsidR="00B55717" w:rsidRDefault="00B55717" w:rsidP="00812EF3">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24C93062" w14:textId="77777777" w:rsidR="00B55717" w:rsidRDefault="00B55717" w:rsidP="00812EF3">
            <w:pPr>
              <w:pStyle w:val="TAL"/>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551E5CF"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1EA179B"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98743E" w14:textId="77777777" w:rsidR="00B55717" w:rsidRDefault="00B55717" w:rsidP="00812EF3">
            <w:pPr>
              <w:pStyle w:val="TAL"/>
              <w:rPr>
                <w:lang w:eastAsia="zh-CN"/>
              </w:rPr>
            </w:pPr>
            <w:r>
              <w:rPr>
                <w:lang w:eastAsia="zh-CN"/>
              </w:rPr>
              <w:t>n/a</w:t>
            </w:r>
          </w:p>
        </w:tc>
      </w:tr>
      <w:tr w:rsidR="00B55717" w14:paraId="6E93C59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9A10046" w14:textId="77777777" w:rsidR="00B55717" w:rsidRDefault="00B55717" w:rsidP="00812EF3">
            <w:pPr>
              <w:pStyle w:val="TAL"/>
              <w:rPr>
                <w:rFonts w:cs="Arial"/>
                <w:szCs w:val="18"/>
              </w:rPr>
            </w:pPr>
            <w:r>
              <w:t>D.49</w:t>
            </w:r>
          </w:p>
        </w:tc>
        <w:tc>
          <w:tcPr>
            <w:tcW w:w="1842" w:type="dxa"/>
            <w:tcBorders>
              <w:top w:val="single" w:sz="4" w:space="0" w:color="auto"/>
              <w:left w:val="single" w:sz="4" w:space="0" w:color="auto"/>
              <w:bottom w:val="single" w:sz="4" w:space="0" w:color="auto"/>
              <w:right w:val="single" w:sz="4" w:space="0" w:color="auto"/>
            </w:tcBorders>
          </w:tcPr>
          <w:p w14:paraId="30946522" w14:textId="77777777" w:rsidR="00B55717" w:rsidRDefault="00B55717" w:rsidP="00812EF3">
            <w:pPr>
              <w:pStyle w:val="TAL"/>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47F88BD0" w14:textId="77777777" w:rsidR="00B55717" w:rsidRDefault="00B55717" w:rsidP="00812EF3">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251888D3"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45CD76" w14:textId="77777777" w:rsidR="00B55717" w:rsidRDefault="00B55717" w:rsidP="00812EF3">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5E7F44B" w14:textId="77777777" w:rsidR="00B55717" w:rsidRDefault="00B55717" w:rsidP="00812EF3">
            <w:pPr>
              <w:pStyle w:val="TAL"/>
              <w:rPr>
                <w:lang w:eastAsia="zh-CN"/>
              </w:rPr>
            </w:pPr>
            <w:r>
              <w:rPr>
                <w:lang w:eastAsia="zh-CN"/>
              </w:rPr>
              <w:t>n/a</w:t>
            </w:r>
          </w:p>
        </w:tc>
      </w:tr>
      <w:tr w:rsidR="00B55717" w14:paraId="1F6FD12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60F7A8F" w14:textId="77777777" w:rsidR="00B55717" w:rsidRDefault="00B55717" w:rsidP="00812EF3">
            <w:pPr>
              <w:pStyle w:val="TAL"/>
              <w:rPr>
                <w:rFonts w:cs="Arial"/>
                <w:szCs w:val="18"/>
              </w:rPr>
            </w:pPr>
            <w:r>
              <w:t>D.50</w:t>
            </w:r>
          </w:p>
        </w:tc>
        <w:tc>
          <w:tcPr>
            <w:tcW w:w="1842" w:type="dxa"/>
            <w:tcBorders>
              <w:top w:val="single" w:sz="4" w:space="0" w:color="auto"/>
              <w:left w:val="single" w:sz="4" w:space="0" w:color="auto"/>
              <w:bottom w:val="single" w:sz="4" w:space="0" w:color="auto"/>
              <w:right w:val="single" w:sz="4" w:space="0" w:color="auto"/>
            </w:tcBorders>
          </w:tcPr>
          <w:p w14:paraId="0ADD97FE" w14:textId="77777777" w:rsidR="00B55717" w:rsidRDefault="00B55717" w:rsidP="00812EF3">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21CAF28" w14:textId="77777777" w:rsidR="00B55717" w:rsidRDefault="00B55717" w:rsidP="00812EF3">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51788119"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6FD87C2"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4DD1A1" w14:textId="77777777" w:rsidR="00B55717" w:rsidRDefault="00B55717" w:rsidP="00812EF3">
            <w:pPr>
              <w:pStyle w:val="TAL"/>
              <w:rPr>
                <w:lang w:eastAsia="zh-CN"/>
              </w:rPr>
            </w:pPr>
            <w:r>
              <w:rPr>
                <w:lang w:eastAsia="zh-CN"/>
              </w:rPr>
              <w:t>x</w:t>
            </w:r>
          </w:p>
        </w:tc>
      </w:tr>
      <w:tr w:rsidR="00B55717" w14:paraId="4A61222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FB77978" w14:textId="77777777" w:rsidR="00B55717" w:rsidRDefault="00B55717" w:rsidP="00812EF3">
            <w:pPr>
              <w:pStyle w:val="TAL"/>
              <w:rPr>
                <w:rFonts w:cs="Arial"/>
                <w:szCs w:val="18"/>
              </w:rPr>
            </w:pPr>
            <w:r>
              <w:t>D.51</w:t>
            </w:r>
          </w:p>
        </w:tc>
        <w:tc>
          <w:tcPr>
            <w:tcW w:w="1842" w:type="dxa"/>
            <w:tcBorders>
              <w:top w:val="single" w:sz="4" w:space="0" w:color="auto"/>
              <w:left w:val="single" w:sz="4" w:space="0" w:color="auto"/>
              <w:bottom w:val="single" w:sz="4" w:space="0" w:color="auto"/>
              <w:right w:val="single" w:sz="4" w:space="0" w:color="auto"/>
            </w:tcBorders>
          </w:tcPr>
          <w:p w14:paraId="5CBBC230" w14:textId="77777777" w:rsidR="00B55717" w:rsidRDefault="00B55717" w:rsidP="00812EF3">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2A15A439" w14:textId="77777777" w:rsidR="00B55717" w:rsidRDefault="00B55717" w:rsidP="00812EF3">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B49F10E"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EB17176"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5AB1BA" w14:textId="77777777" w:rsidR="00B55717" w:rsidRDefault="00B55717" w:rsidP="00812EF3">
            <w:pPr>
              <w:pStyle w:val="TAL"/>
              <w:rPr>
                <w:lang w:eastAsia="zh-CN"/>
              </w:rPr>
            </w:pPr>
            <w:r>
              <w:rPr>
                <w:lang w:eastAsia="zh-CN"/>
              </w:rPr>
              <w:t>n/a</w:t>
            </w:r>
          </w:p>
        </w:tc>
      </w:tr>
      <w:tr w:rsidR="00B55717" w14:paraId="3EA99C8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B674C0B" w14:textId="77777777" w:rsidR="00B55717" w:rsidRDefault="00B55717" w:rsidP="00812EF3">
            <w:pPr>
              <w:pStyle w:val="TAL"/>
              <w:rPr>
                <w:rFonts w:cs="Arial"/>
                <w:szCs w:val="18"/>
              </w:rPr>
            </w:pPr>
            <w:r>
              <w:t>D.52</w:t>
            </w:r>
          </w:p>
        </w:tc>
        <w:tc>
          <w:tcPr>
            <w:tcW w:w="1842" w:type="dxa"/>
            <w:tcBorders>
              <w:top w:val="single" w:sz="4" w:space="0" w:color="auto"/>
              <w:left w:val="single" w:sz="4" w:space="0" w:color="auto"/>
              <w:bottom w:val="single" w:sz="4" w:space="0" w:color="auto"/>
              <w:right w:val="single" w:sz="4" w:space="0" w:color="auto"/>
            </w:tcBorders>
          </w:tcPr>
          <w:p w14:paraId="14DD05BC" w14:textId="77777777" w:rsidR="00B55717" w:rsidRDefault="00B55717" w:rsidP="00812EF3">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7E31B890" w14:textId="77777777" w:rsidR="00B55717" w:rsidRDefault="00B55717" w:rsidP="00812EF3">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tcPr>
          <w:p w14:paraId="54826027"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8AF8B1E"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78B44B" w14:textId="77777777" w:rsidR="00B55717" w:rsidRDefault="00B55717" w:rsidP="00812EF3">
            <w:pPr>
              <w:pStyle w:val="TAL"/>
              <w:rPr>
                <w:lang w:eastAsia="zh-CN"/>
              </w:rPr>
            </w:pPr>
            <w:r>
              <w:rPr>
                <w:lang w:eastAsia="zh-CN"/>
              </w:rPr>
              <w:t>n/a</w:t>
            </w:r>
          </w:p>
        </w:tc>
      </w:tr>
      <w:tr w:rsidR="00B55717" w14:paraId="1C37141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BE5D310" w14:textId="77777777" w:rsidR="00B55717" w:rsidRDefault="00B55717" w:rsidP="00812EF3">
            <w:pPr>
              <w:pStyle w:val="TAL"/>
              <w:rPr>
                <w:rFonts w:cs="Arial"/>
                <w:szCs w:val="18"/>
              </w:rPr>
            </w:pPr>
            <w:r>
              <w:t>D.53</w:t>
            </w:r>
          </w:p>
        </w:tc>
        <w:tc>
          <w:tcPr>
            <w:tcW w:w="1842" w:type="dxa"/>
            <w:tcBorders>
              <w:top w:val="single" w:sz="4" w:space="0" w:color="auto"/>
              <w:left w:val="single" w:sz="4" w:space="0" w:color="auto"/>
              <w:bottom w:val="single" w:sz="4" w:space="0" w:color="auto"/>
              <w:right w:val="single" w:sz="4" w:space="0" w:color="auto"/>
            </w:tcBorders>
          </w:tcPr>
          <w:p w14:paraId="0ADECA42" w14:textId="77777777" w:rsidR="00B55717" w:rsidRDefault="00B55717" w:rsidP="00812EF3">
            <w:pPr>
              <w:pStyle w:val="TAL"/>
            </w:pPr>
            <w:r>
              <w:t xml:space="preserve">OTA REFSENS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001F75B" w14:textId="77777777" w:rsidR="00B55717" w:rsidRDefault="00B55717" w:rsidP="00812EF3">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67B2C70" w14:textId="77777777" w:rsidR="00B55717" w:rsidRDefault="00B55717" w:rsidP="00812EF3">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647804"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5CF531" w14:textId="77777777" w:rsidR="00B55717" w:rsidRDefault="00B55717" w:rsidP="00812EF3">
            <w:pPr>
              <w:pStyle w:val="TAL"/>
              <w:rPr>
                <w:lang w:eastAsia="zh-CN"/>
              </w:rPr>
            </w:pPr>
            <w:r>
              <w:rPr>
                <w:lang w:eastAsia="zh-CN"/>
              </w:rPr>
              <w:t>x</w:t>
            </w:r>
          </w:p>
        </w:tc>
      </w:tr>
      <w:tr w:rsidR="00B55717" w14:paraId="281C583C"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809C405" w14:textId="77777777" w:rsidR="00B55717" w:rsidRDefault="00B55717" w:rsidP="00812EF3">
            <w:pPr>
              <w:pStyle w:val="TAL"/>
              <w:rPr>
                <w:rFonts w:cs="Arial"/>
                <w:szCs w:val="18"/>
              </w:rPr>
            </w:pPr>
            <w:r>
              <w:t>D.54</w:t>
            </w:r>
          </w:p>
        </w:tc>
        <w:tc>
          <w:tcPr>
            <w:tcW w:w="1842" w:type="dxa"/>
            <w:tcBorders>
              <w:top w:val="single" w:sz="4" w:space="0" w:color="auto"/>
              <w:left w:val="single" w:sz="4" w:space="0" w:color="auto"/>
              <w:bottom w:val="single" w:sz="4" w:space="0" w:color="auto"/>
              <w:right w:val="single" w:sz="4" w:space="0" w:color="auto"/>
            </w:tcBorders>
          </w:tcPr>
          <w:p w14:paraId="79B1A03F" w14:textId="77777777" w:rsidR="00B55717" w:rsidRDefault="00B55717" w:rsidP="00812EF3">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E5D8613" w14:textId="77777777" w:rsidR="00B55717" w:rsidRDefault="00B55717" w:rsidP="00812EF3">
            <w:pPr>
              <w:pStyle w:val="TAL"/>
            </w:pPr>
            <w:r>
              <w:t xml:space="preserve">Reference direction inside the OTA REFSENS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tcPr>
          <w:p w14:paraId="54ED640A" w14:textId="77777777" w:rsidR="00B55717" w:rsidRDefault="00B55717" w:rsidP="00812EF3">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223A502"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7DFB3F" w14:textId="77777777" w:rsidR="00B55717" w:rsidRDefault="00B55717" w:rsidP="00812EF3">
            <w:pPr>
              <w:pStyle w:val="TAL"/>
              <w:rPr>
                <w:lang w:eastAsia="zh-CN"/>
              </w:rPr>
            </w:pPr>
            <w:r>
              <w:rPr>
                <w:lang w:eastAsia="zh-CN"/>
              </w:rPr>
              <w:t>x</w:t>
            </w:r>
          </w:p>
        </w:tc>
      </w:tr>
      <w:tr w:rsidR="00B55717" w14:paraId="46BD6B0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271C00D" w14:textId="77777777" w:rsidR="00B55717" w:rsidRDefault="00B55717" w:rsidP="00812EF3">
            <w:pPr>
              <w:pStyle w:val="TAL"/>
              <w:rPr>
                <w:rFonts w:cs="Arial"/>
                <w:szCs w:val="18"/>
              </w:rPr>
            </w:pPr>
            <w:r>
              <w:t>D.55</w:t>
            </w:r>
          </w:p>
        </w:tc>
        <w:tc>
          <w:tcPr>
            <w:tcW w:w="1842" w:type="dxa"/>
            <w:tcBorders>
              <w:top w:val="single" w:sz="4" w:space="0" w:color="auto"/>
              <w:left w:val="single" w:sz="4" w:space="0" w:color="auto"/>
              <w:bottom w:val="single" w:sz="4" w:space="0" w:color="auto"/>
              <w:right w:val="single" w:sz="4" w:space="0" w:color="auto"/>
            </w:tcBorders>
          </w:tcPr>
          <w:p w14:paraId="40E18CC9" w14:textId="77777777" w:rsidR="00B55717" w:rsidRDefault="00B55717" w:rsidP="00812EF3">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7E2E199" w14:textId="77777777" w:rsidR="00B55717" w:rsidRDefault="00B55717" w:rsidP="00812EF3">
            <w:pPr>
              <w:pStyle w:val="TAL"/>
            </w:pPr>
            <w:r>
              <w:t>The following four OTA REFSENS conformance test directions shall be declared:</w:t>
            </w:r>
          </w:p>
          <w:p w14:paraId="45F5779C" w14:textId="77777777" w:rsidR="00B55717" w:rsidRDefault="00B55717" w:rsidP="00812EF3">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74FA6B05" w14:textId="77777777" w:rsidR="00B55717" w:rsidRDefault="00B55717" w:rsidP="00812EF3">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45E8865E" w14:textId="77777777" w:rsidR="00B55717" w:rsidRDefault="00B55717" w:rsidP="00812EF3">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04779F31" w14:textId="77777777" w:rsidR="00B55717" w:rsidRDefault="00B55717" w:rsidP="00812EF3">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C22C282" w14:textId="77777777" w:rsidR="00B55717" w:rsidRDefault="00B55717" w:rsidP="00812EF3">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C8CFFC4"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3CFCDD" w14:textId="77777777" w:rsidR="00B55717" w:rsidRDefault="00B55717" w:rsidP="00812EF3">
            <w:pPr>
              <w:pStyle w:val="TAL"/>
              <w:rPr>
                <w:lang w:eastAsia="zh-CN"/>
              </w:rPr>
            </w:pPr>
            <w:r>
              <w:rPr>
                <w:lang w:eastAsia="zh-CN"/>
              </w:rPr>
              <w:t>x</w:t>
            </w:r>
          </w:p>
        </w:tc>
      </w:tr>
      <w:tr w:rsidR="00B55717" w14:paraId="2700498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BBF9C9E" w14:textId="77777777" w:rsidR="00B55717" w:rsidRDefault="00B55717" w:rsidP="00812EF3">
            <w:pPr>
              <w:pStyle w:val="TAL"/>
              <w:rPr>
                <w:rFonts w:cs="Arial"/>
                <w:szCs w:val="18"/>
              </w:rPr>
            </w:pPr>
            <w:r>
              <w:t>D.56</w:t>
            </w:r>
          </w:p>
        </w:tc>
        <w:tc>
          <w:tcPr>
            <w:tcW w:w="1842" w:type="dxa"/>
            <w:tcBorders>
              <w:top w:val="single" w:sz="4" w:space="0" w:color="auto"/>
              <w:left w:val="single" w:sz="4" w:space="0" w:color="auto"/>
              <w:bottom w:val="single" w:sz="4" w:space="0" w:color="auto"/>
              <w:right w:val="single" w:sz="4" w:space="0" w:color="auto"/>
            </w:tcBorders>
          </w:tcPr>
          <w:p w14:paraId="30E858A1" w14:textId="77777777" w:rsidR="00B55717" w:rsidRDefault="00B55717" w:rsidP="00812EF3">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C9CDC72" w14:textId="77777777" w:rsidR="00B55717" w:rsidRDefault="00B55717" w:rsidP="00812EF3">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8C1F7F4" w14:textId="77777777" w:rsidR="00B55717" w:rsidRDefault="00B55717" w:rsidP="00812EF3">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14520CC2"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AC01C09" w14:textId="77777777" w:rsidR="00B55717" w:rsidRDefault="00B55717" w:rsidP="00812EF3">
            <w:pPr>
              <w:pStyle w:val="TAL"/>
              <w:rPr>
                <w:lang w:eastAsia="zh-CN"/>
              </w:rPr>
            </w:pPr>
            <w:r>
              <w:t>x</w:t>
            </w:r>
          </w:p>
        </w:tc>
      </w:tr>
      <w:tr w:rsidR="00B55717" w14:paraId="41B35C6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111AC17" w14:textId="77777777" w:rsidR="00B55717" w:rsidRDefault="00B55717" w:rsidP="00812EF3">
            <w:pPr>
              <w:pStyle w:val="TAL"/>
              <w:rPr>
                <w:rFonts w:cs="Arial"/>
                <w:szCs w:val="18"/>
              </w:rPr>
            </w:pPr>
            <w:r>
              <w:t>D.57</w:t>
            </w:r>
          </w:p>
        </w:tc>
        <w:tc>
          <w:tcPr>
            <w:tcW w:w="1842" w:type="dxa"/>
            <w:tcBorders>
              <w:top w:val="single" w:sz="4" w:space="0" w:color="auto"/>
              <w:left w:val="single" w:sz="4" w:space="0" w:color="auto"/>
              <w:bottom w:val="single" w:sz="4" w:space="0" w:color="auto"/>
              <w:right w:val="single" w:sz="4" w:space="0" w:color="auto"/>
            </w:tcBorders>
          </w:tcPr>
          <w:p w14:paraId="2E03C559" w14:textId="77777777" w:rsidR="00B55717" w:rsidRDefault="00B55717" w:rsidP="00812EF3">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1B6BCC0" w14:textId="77777777" w:rsidR="00B55717" w:rsidRDefault="00B55717" w:rsidP="00812EF3">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A73EE49" w14:textId="77777777" w:rsidR="00B55717" w:rsidRDefault="00B55717" w:rsidP="00812EF3">
            <w:pPr>
              <w:pStyle w:val="TAL"/>
            </w:pPr>
            <w:r>
              <w:t>Declared per beam for all supported frequency ranges (D.56).</w:t>
            </w:r>
          </w:p>
          <w:p w14:paraId="0C894CE0" w14:textId="77777777" w:rsidR="00B55717" w:rsidRDefault="00B55717" w:rsidP="00812EF3">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0A56E580" w14:textId="77777777" w:rsidR="00B55717" w:rsidRDefault="00B55717" w:rsidP="00812EF3">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42AF14D9"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1BFAF42" w14:textId="77777777" w:rsidR="00B55717" w:rsidRDefault="00B55717" w:rsidP="00812EF3">
            <w:pPr>
              <w:pStyle w:val="TAL"/>
              <w:rPr>
                <w:lang w:eastAsia="zh-CN"/>
              </w:rPr>
            </w:pPr>
            <w:r>
              <w:t>x</w:t>
            </w:r>
          </w:p>
        </w:tc>
      </w:tr>
      <w:tr w:rsidR="00B55717" w14:paraId="57DEF36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8EDBF8E" w14:textId="77777777" w:rsidR="00B55717" w:rsidRDefault="00B55717" w:rsidP="00812EF3">
            <w:pPr>
              <w:pStyle w:val="TAL"/>
              <w:rPr>
                <w:rFonts w:cs="Arial"/>
                <w:szCs w:val="18"/>
              </w:rPr>
            </w:pPr>
            <w: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3DA6B05" w14:textId="77777777" w:rsidR="00B55717" w:rsidRDefault="00B55717" w:rsidP="00812EF3">
            <w:pPr>
              <w:pStyle w:val="TAL"/>
            </w:pPr>
            <w:r>
              <w:t xml:space="preserve">Rated beam EIRP at higher frequency range of the </w:t>
            </w:r>
            <w:r>
              <w:rPr>
                <w:i/>
              </w:rPr>
              <w:t>fractional bandwidth</w:t>
            </w:r>
            <w:r>
              <w:t xml:space="preserve"> (</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,FBWhigh</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1D48A71D" w14:textId="77777777" w:rsidR="00B55717" w:rsidRDefault="00B55717" w:rsidP="00812EF3">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73FC69A" w14:textId="77777777" w:rsidR="00B55717" w:rsidRDefault="00B55717" w:rsidP="00812EF3">
            <w:pPr>
              <w:pStyle w:val="TAL"/>
            </w:pPr>
            <w:r>
              <w:t>Declared per beam for all supported frequency ranges in (D.56).</w:t>
            </w:r>
          </w:p>
          <w:p w14:paraId="34B2A4DD" w14:textId="77777777" w:rsidR="00B55717" w:rsidRDefault="00B55717" w:rsidP="00812EF3">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446B7E7D" w14:textId="77777777" w:rsidR="00B55717" w:rsidRDefault="00B55717" w:rsidP="00812EF3">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6AE050D5"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A89E9E6" w14:textId="77777777" w:rsidR="00B55717" w:rsidRDefault="00B55717" w:rsidP="00812EF3">
            <w:pPr>
              <w:pStyle w:val="TAL"/>
              <w:rPr>
                <w:lang w:eastAsia="zh-CN"/>
              </w:rPr>
            </w:pPr>
            <w:r>
              <w:t>x</w:t>
            </w:r>
          </w:p>
        </w:tc>
      </w:tr>
      <w:tr w:rsidR="00B55717" w14:paraId="44F3EAD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F2C578A" w14:textId="77777777" w:rsidR="00B55717" w:rsidRDefault="00B55717" w:rsidP="00812EF3">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0327078D" w14:textId="77777777" w:rsidR="00B55717" w:rsidRDefault="00B55717" w:rsidP="00812EF3">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B596B77" w14:textId="77777777" w:rsidR="00B55717" w:rsidRDefault="00B55717" w:rsidP="00812EF3">
            <w:pPr>
              <w:pStyle w:val="TAL"/>
            </w:pPr>
            <w:r>
              <w:t>If the rated transmitter TRP and total number of supported carriers are not simultaneously supported, the manufacturer shall declare the following additional parameters:</w:t>
            </w:r>
          </w:p>
          <w:p w14:paraId="007C7367" w14:textId="77777777" w:rsidR="00B55717" w:rsidRDefault="00B55717" w:rsidP="00812EF3">
            <w:pPr>
              <w:pStyle w:val="TAL"/>
            </w:pPr>
            <w:r>
              <w:t>-</w:t>
            </w:r>
            <w:r>
              <w:tab/>
              <w:t xml:space="preserve">The reduced number of supported carriers at the rated transmitter </w:t>
            </w:r>
            <w:proofErr w:type="gramStart"/>
            <w:r>
              <w:t>TRP;</w:t>
            </w:r>
            <w:proofErr w:type="gramEnd"/>
          </w:p>
          <w:p w14:paraId="4163DF3F" w14:textId="77777777" w:rsidR="00B55717" w:rsidRDefault="00B55717" w:rsidP="00812EF3">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F783E3F" w14:textId="77777777" w:rsidR="00B55717" w:rsidRDefault="00B55717" w:rsidP="00812EF3">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2F8C470"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94D674" w14:textId="77777777" w:rsidR="00B55717" w:rsidRDefault="00B55717" w:rsidP="00812EF3">
            <w:pPr>
              <w:pStyle w:val="TAL"/>
            </w:pPr>
            <w:r>
              <w:t>x</w:t>
            </w:r>
          </w:p>
        </w:tc>
      </w:tr>
      <w:tr w:rsidR="00B55717" w14:paraId="3718BBD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C853DFA" w14:textId="77777777" w:rsidR="00B55717" w:rsidRDefault="00B55717" w:rsidP="00812EF3">
            <w:pPr>
              <w:pStyle w:val="TAL"/>
            </w:pPr>
            <w:r>
              <w:t>D.60</w:t>
            </w:r>
          </w:p>
        </w:tc>
        <w:tc>
          <w:tcPr>
            <w:tcW w:w="1842" w:type="dxa"/>
            <w:tcBorders>
              <w:top w:val="single" w:sz="4" w:space="0" w:color="auto"/>
              <w:left w:val="single" w:sz="4" w:space="0" w:color="auto"/>
              <w:bottom w:val="single" w:sz="4" w:space="0" w:color="auto"/>
              <w:right w:val="single" w:sz="4" w:space="0" w:color="auto"/>
            </w:tcBorders>
          </w:tcPr>
          <w:p w14:paraId="7EA79408" w14:textId="77777777" w:rsidR="00B55717" w:rsidRDefault="00B55717" w:rsidP="00812EF3">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7DE6EC8A" w14:textId="77777777" w:rsidR="00B55717" w:rsidRDefault="00B55717" w:rsidP="00812EF3">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1F0D713B"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1BDAB17"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97636" w14:textId="77777777" w:rsidR="00B55717" w:rsidRDefault="00B55717" w:rsidP="00812EF3">
            <w:pPr>
              <w:pStyle w:val="TAL"/>
            </w:pPr>
            <w:r>
              <w:rPr>
                <w:lang w:eastAsia="zh-CN"/>
              </w:rPr>
              <w:t>x</w:t>
            </w:r>
          </w:p>
        </w:tc>
      </w:tr>
      <w:tr w:rsidR="00B55717" w14:paraId="2C73532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AEA6F0F" w14:textId="77777777" w:rsidR="00B55717" w:rsidRDefault="00B55717" w:rsidP="00812EF3">
            <w:pPr>
              <w:pStyle w:val="TAL"/>
            </w:pPr>
            <w:r>
              <w:t>D.61</w:t>
            </w:r>
          </w:p>
        </w:tc>
        <w:tc>
          <w:tcPr>
            <w:tcW w:w="1842" w:type="dxa"/>
            <w:tcBorders>
              <w:top w:val="single" w:sz="4" w:space="0" w:color="auto"/>
              <w:left w:val="single" w:sz="4" w:space="0" w:color="auto"/>
              <w:bottom w:val="single" w:sz="4" w:space="0" w:color="auto"/>
              <w:right w:val="single" w:sz="4" w:space="0" w:color="auto"/>
            </w:tcBorders>
          </w:tcPr>
          <w:p w14:paraId="1EB37163" w14:textId="77777777" w:rsidR="00B55717" w:rsidRDefault="00B55717" w:rsidP="00812EF3">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5119BC2" w14:textId="77777777" w:rsidR="00B55717" w:rsidRDefault="00B55717" w:rsidP="00812EF3">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F91558A"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58B76D6"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5AB234" w14:textId="77777777" w:rsidR="00B55717" w:rsidRDefault="00B55717" w:rsidP="00812EF3">
            <w:pPr>
              <w:pStyle w:val="TAL"/>
            </w:pPr>
            <w:r>
              <w:rPr>
                <w:lang w:eastAsia="zh-CN"/>
              </w:rPr>
              <w:t>x</w:t>
            </w:r>
          </w:p>
        </w:tc>
      </w:tr>
      <w:tr w:rsidR="00B55717" w14:paraId="31CE323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F49C5F9" w14:textId="77777777" w:rsidR="00B55717" w:rsidRDefault="00B55717" w:rsidP="00812EF3">
            <w:pPr>
              <w:pStyle w:val="TAL"/>
            </w:pPr>
            <w:r>
              <w:t>D.62</w:t>
            </w:r>
          </w:p>
        </w:tc>
        <w:tc>
          <w:tcPr>
            <w:tcW w:w="1842" w:type="dxa"/>
            <w:tcBorders>
              <w:top w:val="single" w:sz="4" w:space="0" w:color="auto"/>
              <w:left w:val="single" w:sz="4" w:space="0" w:color="auto"/>
              <w:bottom w:val="single" w:sz="4" w:space="0" w:color="auto"/>
              <w:right w:val="single" w:sz="4" w:space="0" w:color="auto"/>
            </w:tcBorders>
          </w:tcPr>
          <w:p w14:paraId="2C3CD440" w14:textId="77777777" w:rsidR="00B55717" w:rsidRDefault="00B55717" w:rsidP="00812EF3">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4A75937" w14:textId="77777777" w:rsidR="00B55717" w:rsidRDefault="00B55717" w:rsidP="00812EF3">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13167524"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F98979B"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FCF19E" w14:textId="77777777" w:rsidR="00B55717" w:rsidRDefault="00B55717" w:rsidP="00812EF3">
            <w:pPr>
              <w:pStyle w:val="TAL"/>
            </w:pPr>
            <w:r>
              <w:rPr>
                <w:lang w:eastAsia="zh-CN"/>
              </w:rPr>
              <w:t>x</w:t>
            </w:r>
          </w:p>
        </w:tc>
      </w:tr>
      <w:tr w:rsidR="00B55717" w14:paraId="2F2C7AAD"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E69062D" w14:textId="77777777" w:rsidR="00B55717" w:rsidRDefault="00B55717" w:rsidP="00812EF3">
            <w:pPr>
              <w:pStyle w:val="TAL"/>
            </w:pPr>
            <w:r>
              <w:t>D.63</w:t>
            </w:r>
          </w:p>
        </w:tc>
        <w:tc>
          <w:tcPr>
            <w:tcW w:w="1842" w:type="dxa"/>
            <w:tcBorders>
              <w:top w:val="single" w:sz="4" w:space="0" w:color="auto"/>
              <w:left w:val="single" w:sz="4" w:space="0" w:color="auto"/>
              <w:bottom w:val="single" w:sz="4" w:space="0" w:color="auto"/>
              <w:right w:val="single" w:sz="4" w:space="0" w:color="auto"/>
            </w:tcBorders>
          </w:tcPr>
          <w:p w14:paraId="2E1ECDE8" w14:textId="77777777" w:rsidR="00B55717" w:rsidRDefault="00B55717" w:rsidP="00812EF3">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ECE03C9" w14:textId="77777777" w:rsidR="00B55717" w:rsidRDefault="00B55717" w:rsidP="00812EF3">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074334C"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4E0DF6C"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E812F8" w14:textId="77777777" w:rsidR="00B55717" w:rsidRDefault="00B55717" w:rsidP="00812EF3">
            <w:pPr>
              <w:pStyle w:val="TAL"/>
              <w:rPr>
                <w:lang w:eastAsia="zh-CN"/>
              </w:rPr>
            </w:pPr>
            <w:r>
              <w:rPr>
                <w:lang w:eastAsia="zh-CN"/>
              </w:rPr>
              <w:t>n/a</w:t>
            </w:r>
          </w:p>
        </w:tc>
      </w:tr>
      <w:tr w:rsidR="00B55717" w14:paraId="38B4CD8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86B1CBB" w14:textId="77777777" w:rsidR="00B55717" w:rsidRDefault="00B55717" w:rsidP="00812EF3">
            <w:pPr>
              <w:pStyle w:val="TAL"/>
            </w:pPr>
            <w:r>
              <w:t>D.6</w:t>
            </w:r>
            <w:r>
              <w:rPr>
                <w:rFonts w:eastAsia="SimSun"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203A22A1" w14:textId="26746122" w:rsidR="00B55717" w:rsidRDefault="00B55717" w:rsidP="00812EF3">
            <w:pPr>
              <w:pStyle w:val="TAL"/>
              <w:rPr>
                <w:lang w:val="en-US"/>
              </w:rPr>
            </w:pPr>
            <w:r>
              <w:rPr>
                <w:lang w:val="en-US" w:eastAsia="zh-CN"/>
              </w:rPr>
              <w:t xml:space="preserve">The </w:t>
            </w:r>
            <w:r>
              <w:rPr>
                <w:lang w:eastAsia="zh-CN"/>
              </w:rPr>
              <w:t>m</w:t>
            </w:r>
            <w:proofErr w:type="spellStart"/>
            <w:r>
              <w:rPr>
                <w:lang w:val="en-US" w:eastAsia="zh-CN"/>
              </w:rPr>
              <w:t>echanic</w:t>
            </w:r>
            <w:proofErr w:type="spellEnd"/>
            <w:r>
              <w:rPr>
                <w:lang w:eastAsia="zh-CN"/>
              </w:rPr>
              <w:t xml:space="preserve">al </w:t>
            </w:r>
            <w:ins w:id="186" w:author="Torbjörn Elfström" w:date="2025-03-26T15:40:00Z">
              <w:r w:rsidR="001D7C2F">
                <w:rPr>
                  <w:lang w:eastAsia="zh-CN"/>
                </w:rPr>
                <w:t>down-</w:t>
              </w:r>
            </w:ins>
            <w:r>
              <w:rPr>
                <w:lang w:eastAsia="zh-CN"/>
              </w:rPr>
              <w:t>tilt</w:t>
            </w:r>
            <w:r>
              <w:rPr>
                <w:rFonts w:hint="eastAsia"/>
                <w:lang w:val="en-US" w:eastAsia="zh-CN"/>
              </w:rPr>
              <w:t xml:space="preserve"> </w:t>
            </w:r>
            <w:del w:id="187" w:author="Torbjörn Elfström" w:date="2025-03-26T15:41:00Z">
              <w:r w:rsidDel="006E5BE5">
                <w:rPr>
                  <w:rFonts w:hint="eastAsia"/>
                  <w:lang w:val="en-US" w:eastAsia="zh-CN"/>
                </w:rPr>
                <w:delText>for EEIRP</w:delText>
              </w:r>
            </w:del>
          </w:p>
        </w:tc>
        <w:tc>
          <w:tcPr>
            <w:tcW w:w="4111" w:type="dxa"/>
            <w:tcBorders>
              <w:top w:val="single" w:sz="4" w:space="0" w:color="auto"/>
              <w:left w:val="single" w:sz="4" w:space="0" w:color="auto"/>
              <w:bottom w:val="single" w:sz="4" w:space="0" w:color="auto"/>
              <w:right w:val="single" w:sz="4" w:space="0" w:color="auto"/>
            </w:tcBorders>
          </w:tcPr>
          <w:p w14:paraId="714F3528" w14:textId="329152E9" w:rsidR="00B55717" w:rsidRDefault="001D7C2F" w:rsidP="00812EF3">
            <w:pPr>
              <w:pStyle w:val="TAL"/>
              <w:rPr>
                <w:rFonts w:eastAsia="SimSun"/>
                <w:lang w:val="en-US" w:eastAsia="zh-CN"/>
              </w:rPr>
            </w:pPr>
            <w:ins w:id="188" w:author="Torbjörn Elfström" w:date="2025-03-26T15:40:00Z">
              <w:r>
                <w:rPr>
                  <w:rFonts w:eastAsia="SimSun"/>
                  <w:lang w:val="en-US" w:eastAsia="zh-CN"/>
                </w:rPr>
                <w:t>For EEIRP</w:t>
              </w:r>
              <w:r w:rsidR="006E5BE5">
                <w:rPr>
                  <w:rFonts w:eastAsia="SimSun"/>
                  <w:lang w:val="en-US" w:eastAsia="zh-CN"/>
                </w:rPr>
                <w:t xml:space="preserve"> t</w:t>
              </w:r>
            </w:ins>
            <w:del w:id="189" w:author="Torbjörn Elfström" w:date="2025-03-26T15:40:00Z">
              <w:r w:rsidR="00B55717" w:rsidDel="006E5BE5">
                <w:rPr>
                  <w:rFonts w:eastAsia="SimSun" w:hint="eastAsia"/>
                  <w:lang w:val="en-US" w:eastAsia="zh-CN"/>
                </w:rPr>
                <w:delText>T</w:delText>
              </w:r>
            </w:del>
            <w:r w:rsidR="00B55717">
              <w:rPr>
                <w:rFonts w:eastAsia="SimSun" w:hint="eastAsia"/>
                <w:lang w:val="en-US" w:eastAsia="zh-CN"/>
              </w:rPr>
              <w:t xml:space="preserve">he declaration of mechanical tilt together with </w:t>
            </w:r>
            <w:r w:rsidR="00B55717">
              <w:t>D.10</w:t>
            </w:r>
            <w:r w:rsidR="00B55717">
              <w:rPr>
                <w:rFonts w:eastAsia="SimSun"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06B721FE"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A9FB476"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BDAECA2" w14:textId="77777777" w:rsidR="00B55717" w:rsidRDefault="00B55717" w:rsidP="00812EF3">
            <w:pPr>
              <w:pStyle w:val="TAL"/>
              <w:rPr>
                <w:lang w:eastAsia="zh-CN"/>
              </w:rPr>
            </w:pPr>
            <w:r>
              <w:t>n/a</w:t>
            </w:r>
          </w:p>
        </w:tc>
      </w:tr>
      <w:tr w:rsidR="00B55717" w14:paraId="0B0BF6F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B3E9E1A" w14:textId="77777777" w:rsidR="00B55717" w:rsidRDefault="00B55717" w:rsidP="00812EF3">
            <w:pPr>
              <w:pStyle w:val="TAL"/>
            </w:pPr>
            <w:r>
              <w:t>D.100</w:t>
            </w:r>
          </w:p>
        </w:tc>
        <w:tc>
          <w:tcPr>
            <w:tcW w:w="1842" w:type="dxa"/>
            <w:tcBorders>
              <w:top w:val="single" w:sz="4" w:space="0" w:color="auto"/>
              <w:left w:val="single" w:sz="4" w:space="0" w:color="auto"/>
              <w:bottom w:val="single" w:sz="4" w:space="0" w:color="auto"/>
              <w:right w:val="single" w:sz="4" w:space="0" w:color="auto"/>
            </w:tcBorders>
          </w:tcPr>
          <w:p w14:paraId="7C43F2EE" w14:textId="77777777" w:rsidR="00B55717" w:rsidRDefault="00B55717" w:rsidP="00812EF3">
            <w:pPr>
              <w:pStyle w:val="TAL"/>
            </w:pPr>
            <w:r>
              <w:t>PUSCH mapping type</w:t>
            </w:r>
          </w:p>
          <w:p w14:paraId="55CB8A19" w14:textId="77777777" w:rsidR="00B55717" w:rsidRDefault="00B55717" w:rsidP="00812EF3">
            <w:pPr>
              <w:pStyle w:val="TAL"/>
            </w:pPr>
          </w:p>
        </w:tc>
        <w:tc>
          <w:tcPr>
            <w:tcW w:w="4111" w:type="dxa"/>
            <w:tcBorders>
              <w:top w:val="single" w:sz="4" w:space="0" w:color="auto"/>
              <w:left w:val="single" w:sz="4" w:space="0" w:color="auto"/>
              <w:bottom w:val="single" w:sz="4" w:space="0" w:color="auto"/>
              <w:right w:val="single" w:sz="4" w:space="0" w:color="auto"/>
            </w:tcBorders>
          </w:tcPr>
          <w:p w14:paraId="7C7DC1D0" w14:textId="77777777" w:rsidR="00B55717" w:rsidRDefault="00B55717" w:rsidP="00812EF3">
            <w:pPr>
              <w:pStyle w:val="TAL"/>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tcPr>
          <w:p w14:paraId="7F813581"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AEE9A44"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EA0D4AE" w14:textId="77777777" w:rsidR="00B55717" w:rsidRDefault="00B55717" w:rsidP="00812EF3">
            <w:pPr>
              <w:pStyle w:val="TAL"/>
              <w:rPr>
                <w:lang w:eastAsia="zh-CN"/>
              </w:rPr>
            </w:pPr>
            <w:r>
              <w:t>n/a</w:t>
            </w:r>
          </w:p>
        </w:tc>
      </w:tr>
      <w:tr w:rsidR="00B55717" w14:paraId="39F0A39A"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50E672D" w14:textId="77777777" w:rsidR="00B55717" w:rsidRDefault="00B55717" w:rsidP="00812EF3">
            <w:pPr>
              <w:pStyle w:val="TAL"/>
            </w:pPr>
            <w:r>
              <w:t>D.101</w:t>
            </w:r>
          </w:p>
        </w:tc>
        <w:tc>
          <w:tcPr>
            <w:tcW w:w="1842" w:type="dxa"/>
            <w:tcBorders>
              <w:top w:val="single" w:sz="4" w:space="0" w:color="auto"/>
              <w:left w:val="single" w:sz="4" w:space="0" w:color="auto"/>
              <w:bottom w:val="single" w:sz="4" w:space="0" w:color="auto"/>
              <w:right w:val="single" w:sz="4" w:space="0" w:color="auto"/>
            </w:tcBorders>
          </w:tcPr>
          <w:p w14:paraId="74991671" w14:textId="77777777" w:rsidR="00B55717" w:rsidRDefault="00B55717" w:rsidP="00812EF3">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FFED8E0" w14:textId="77777777" w:rsidR="00B55717" w:rsidRDefault="00B55717" w:rsidP="00812EF3">
            <w:pPr>
              <w:pStyle w:val="TAL"/>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5ED2CB89" w14:textId="77777777" w:rsidR="00B55717" w:rsidRDefault="00B55717" w:rsidP="00812EF3">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57D72F85" w14:textId="77777777" w:rsidR="00B55717" w:rsidRDefault="00B55717" w:rsidP="00812EF3">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tcPr>
          <w:p w14:paraId="7546D89B" w14:textId="77777777" w:rsidR="00B55717" w:rsidRDefault="00B55717" w:rsidP="00812EF3">
            <w:pPr>
              <w:pStyle w:val="TAL"/>
              <w:rPr>
                <w:lang w:eastAsia="zh-CN"/>
              </w:rPr>
            </w:pPr>
            <w:r>
              <w:t>x</w:t>
            </w:r>
          </w:p>
        </w:tc>
      </w:tr>
      <w:tr w:rsidR="00B55717" w14:paraId="4518B35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FC116FF" w14:textId="77777777" w:rsidR="00B55717" w:rsidRDefault="00B55717" w:rsidP="00812EF3">
            <w:pPr>
              <w:pStyle w:val="TAL"/>
            </w:pPr>
            <w:r>
              <w:t>D.102</w:t>
            </w:r>
          </w:p>
        </w:tc>
        <w:tc>
          <w:tcPr>
            <w:tcW w:w="1842" w:type="dxa"/>
            <w:tcBorders>
              <w:top w:val="single" w:sz="4" w:space="0" w:color="auto"/>
              <w:left w:val="single" w:sz="4" w:space="0" w:color="auto"/>
              <w:bottom w:val="single" w:sz="4" w:space="0" w:color="auto"/>
              <w:right w:val="single" w:sz="4" w:space="0" w:color="auto"/>
            </w:tcBorders>
          </w:tcPr>
          <w:p w14:paraId="0D9C1C7E" w14:textId="77777777" w:rsidR="00B55717" w:rsidRDefault="00B55717" w:rsidP="00812EF3">
            <w:pPr>
              <w:pStyle w:val="TAL"/>
            </w:pPr>
            <w:r>
              <w:t>PUCCH format</w:t>
            </w:r>
          </w:p>
        </w:tc>
        <w:tc>
          <w:tcPr>
            <w:tcW w:w="4111" w:type="dxa"/>
            <w:tcBorders>
              <w:top w:val="single" w:sz="4" w:space="0" w:color="auto"/>
              <w:left w:val="single" w:sz="4" w:space="0" w:color="auto"/>
              <w:bottom w:val="single" w:sz="4" w:space="0" w:color="auto"/>
              <w:right w:val="single" w:sz="4" w:space="0" w:color="auto"/>
            </w:tcBorders>
          </w:tcPr>
          <w:p w14:paraId="38FDB7CF" w14:textId="77777777" w:rsidR="00B55717" w:rsidRDefault="00B55717" w:rsidP="00812EF3">
            <w:pPr>
              <w:pStyle w:val="TAL"/>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8815637"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4D569E7"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A4C8860" w14:textId="77777777" w:rsidR="00B55717" w:rsidRDefault="00B55717" w:rsidP="00812EF3">
            <w:pPr>
              <w:pStyle w:val="TAL"/>
              <w:rPr>
                <w:lang w:eastAsia="zh-CN"/>
              </w:rPr>
            </w:pPr>
            <w:r>
              <w:t>x</w:t>
            </w:r>
          </w:p>
        </w:tc>
      </w:tr>
      <w:tr w:rsidR="00B55717" w14:paraId="11E31AD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FA458EF" w14:textId="77777777" w:rsidR="00B55717" w:rsidRDefault="00B55717" w:rsidP="00812EF3">
            <w:pPr>
              <w:pStyle w:val="TAL"/>
            </w:pPr>
            <w:r>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3EF4A43D" w14:textId="77777777" w:rsidR="00B55717" w:rsidRDefault="00B55717" w:rsidP="00812EF3">
            <w:pPr>
              <w:pStyle w:val="TAL"/>
            </w:pPr>
            <w:r>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4A4D82B7" w14:textId="77777777" w:rsidR="00B55717" w:rsidRDefault="00B55717" w:rsidP="00812EF3">
            <w:pPr>
              <w:rPr>
                <w:rFonts w:eastAsia="DengXian"/>
              </w:rPr>
            </w:pPr>
            <w:r>
              <w:rPr>
                <w:rFonts w:eastAsia="DengXian"/>
              </w:rPr>
              <w:t xml:space="preserve">Declaration of the supported PRACH format(s) as specified in TS 38.211 [20], i.e., </w:t>
            </w:r>
            <w:r>
              <w:rPr>
                <w:rFonts w:eastAsia="DengXian"/>
                <w:lang w:eastAsia="zh-CN"/>
              </w:rPr>
              <w:t xml:space="preserve">format: </w:t>
            </w:r>
            <w:r>
              <w:rPr>
                <w:rFonts w:eastAsia="DengXian"/>
              </w:rPr>
              <w:t>0, A1, A2, A3, B4, C0, C2.</w:t>
            </w:r>
          </w:p>
          <w:p w14:paraId="1A9C760F" w14:textId="77777777" w:rsidR="00B55717" w:rsidRDefault="00B55717" w:rsidP="00812EF3">
            <w:pPr>
              <w:rPr>
                <w:rFonts w:eastAsia="DengXian"/>
              </w:rPr>
            </w:pPr>
            <w:r>
              <w:rPr>
                <w:rFonts w:eastAsia="DengXian"/>
              </w:rPr>
              <w:t xml:space="preserve">Declaration of the supported </w:t>
            </w:r>
            <w:r>
              <w:rPr>
                <w:rFonts w:eastAsia="DengXian"/>
                <w:lang w:eastAsia="zh-CN"/>
              </w:rPr>
              <w:t xml:space="preserve">SCS(s) per supported PRACH format with </w:t>
            </w:r>
            <w:r>
              <w:rPr>
                <w:rFonts w:eastAsia="DengXian"/>
              </w:rPr>
              <w:t xml:space="preserve">short sequence, as specified in TS 38.211 [20], i.e.: </w:t>
            </w:r>
          </w:p>
          <w:p w14:paraId="7F69CD2D" w14:textId="77777777" w:rsidR="00B55717" w:rsidRDefault="00B55717" w:rsidP="00812EF3">
            <w:pPr>
              <w:rPr>
                <w:rFonts w:eastAsia="DengXian"/>
              </w:rPr>
            </w:pPr>
            <w:r>
              <w:rPr>
                <w:rFonts w:eastAsia="DengXian"/>
              </w:rPr>
              <w:t xml:space="preserve">- For </w:t>
            </w:r>
            <w:r>
              <w:rPr>
                <w:rFonts w:eastAsia="DengXian"/>
                <w:i/>
              </w:rPr>
              <w:t>BS type 1-O</w:t>
            </w:r>
            <w:r>
              <w:rPr>
                <w:rFonts w:eastAsia="DengXian"/>
              </w:rPr>
              <w:t>: 15 kHz, 30 kHz or both.</w:t>
            </w:r>
          </w:p>
          <w:p w14:paraId="18F12C3D" w14:textId="77777777" w:rsidR="00B55717" w:rsidRDefault="00B55717" w:rsidP="00812EF3">
            <w:pPr>
              <w:pStyle w:val="TAL"/>
            </w:pPr>
            <w:r>
              <w:rPr>
                <w:rFonts w:eastAsia="DengXian"/>
              </w:rPr>
              <w:t xml:space="preserve">- For </w:t>
            </w:r>
            <w:r>
              <w:rPr>
                <w:rFonts w:eastAsia="DengXian"/>
                <w:i/>
              </w:rPr>
              <w:t>BS type 2-O</w:t>
            </w:r>
            <w:r>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773AE16B"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8E6CE18"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7D2AE3" w14:textId="77777777" w:rsidR="00B55717" w:rsidRDefault="00B55717" w:rsidP="00812EF3">
            <w:pPr>
              <w:pStyle w:val="TAL"/>
              <w:rPr>
                <w:lang w:eastAsia="zh-CN"/>
              </w:rPr>
            </w:pPr>
            <w:r>
              <w:t>x</w:t>
            </w:r>
          </w:p>
        </w:tc>
      </w:tr>
      <w:tr w:rsidR="00B55717" w14:paraId="029E6A34"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0894B73" w14:textId="77777777" w:rsidR="00B55717" w:rsidRDefault="00B55717" w:rsidP="00812EF3">
            <w:pPr>
              <w:pStyle w:val="TAL"/>
            </w:pPr>
            <w:r>
              <w:t>D.104</w:t>
            </w:r>
          </w:p>
        </w:tc>
        <w:tc>
          <w:tcPr>
            <w:tcW w:w="1842" w:type="dxa"/>
            <w:tcBorders>
              <w:top w:val="single" w:sz="4" w:space="0" w:color="auto"/>
              <w:left w:val="single" w:sz="4" w:space="0" w:color="auto"/>
              <w:bottom w:val="single" w:sz="4" w:space="0" w:color="auto"/>
              <w:right w:val="single" w:sz="4" w:space="0" w:color="auto"/>
            </w:tcBorders>
          </w:tcPr>
          <w:p w14:paraId="3E204E19" w14:textId="77777777" w:rsidR="00B55717" w:rsidRDefault="00B55717" w:rsidP="00812EF3">
            <w:pPr>
              <w:pStyle w:val="TAL"/>
            </w:pPr>
            <w: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7860EE52" w14:textId="77777777" w:rsidR="00B55717" w:rsidRDefault="00B55717" w:rsidP="00812EF3">
            <w:pPr>
              <w:pStyle w:val="TAL"/>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9A3A671"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6351132"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CE18454" w14:textId="77777777" w:rsidR="00B55717" w:rsidRDefault="00B55717" w:rsidP="00812EF3">
            <w:pPr>
              <w:pStyle w:val="TAL"/>
              <w:rPr>
                <w:lang w:eastAsia="zh-CN"/>
              </w:rPr>
            </w:pPr>
            <w:r>
              <w:t>x</w:t>
            </w:r>
          </w:p>
        </w:tc>
      </w:tr>
      <w:tr w:rsidR="00B55717" w14:paraId="040F742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25CFEA5" w14:textId="77777777" w:rsidR="00B55717" w:rsidRDefault="00B55717" w:rsidP="00812EF3">
            <w:pPr>
              <w:pStyle w:val="TAL"/>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14A1CACD" w14:textId="77777777" w:rsidR="00B55717" w:rsidRDefault="00B55717" w:rsidP="00812EF3">
            <w:pPr>
              <w:pStyle w:val="TAL"/>
            </w:pPr>
            <w: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1DEDD033" w14:textId="77777777" w:rsidR="00B55717" w:rsidRDefault="00B55717" w:rsidP="00812EF3">
            <w:pPr>
              <w:pStyle w:val="TAL"/>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58F112"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A251063"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AF27F6E" w14:textId="77777777" w:rsidR="00B55717" w:rsidRDefault="00B55717" w:rsidP="00812EF3">
            <w:pPr>
              <w:pStyle w:val="TAL"/>
              <w:rPr>
                <w:lang w:eastAsia="zh-CN"/>
              </w:rPr>
            </w:pPr>
            <w:r>
              <w:t>x</w:t>
            </w:r>
          </w:p>
        </w:tc>
      </w:tr>
      <w:tr w:rsidR="00B55717" w14:paraId="033077F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FE7EA29" w14:textId="77777777" w:rsidR="00B55717" w:rsidRDefault="00B55717" w:rsidP="00812EF3">
            <w:pPr>
              <w:pStyle w:val="TAL"/>
            </w:pPr>
            <w:r>
              <w:t>D.106</w:t>
            </w:r>
          </w:p>
        </w:tc>
        <w:tc>
          <w:tcPr>
            <w:tcW w:w="1842" w:type="dxa"/>
            <w:tcBorders>
              <w:top w:val="single" w:sz="4" w:space="0" w:color="auto"/>
              <w:left w:val="single" w:sz="4" w:space="0" w:color="auto"/>
              <w:bottom w:val="single" w:sz="4" w:space="0" w:color="auto"/>
              <w:right w:val="single" w:sz="4" w:space="0" w:color="auto"/>
            </w:tcBorders>
          </w:tcPr>
          <w:p w14:paraId="5F0F199C" w14:textId="77777777" w:rsidR="00B55717" w:rsidRDefault="00B55717" w:rsidP="00812EF3">
            <w:pPr>
              <w:pStyle w:val="TAL"/>
            </w:pPr>
            <w: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61565308" w14:textId="77777777" w:rsidR="00B55717" w:rsidRDefault="00B55717" w:rsidP="00812EF3">
            <w:pPr>
              <w:pStyle w:val="TAL"/>
            </w:pPr>
            <w:r>
              <w:t>Declaration of PT-RS in PUSCH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tcPr>
          <w:p w14:paraId="47BC402F" w14:textId="77777777" w:rsidR="00B55717" w:rsidRDefault="00B55717" w:rsidP="00812EF3">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1BF72298" w14:textId="77777777" w:rsidR="00B55717" w:rsidRDefault="00B55717" w:rsidP="00812EF3">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72F6DAB0" w14:textId="77777777" w:rsidR="00B55717" w:rsidRDefault="00B55717" w:rsidP="00812EF3">
            <w:pPr>
              <w:pStyle w:val="TAL"/>
            </w:pPr>
            <w:r>
              <w:t>x</w:t>
            </w:r>
          </w:p>
        </w:tc>
      </w:tr>
      <w:tr w:rsidR="00B55717" w14:paraId="0B56061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5780E08" w14:textId="77777777" w:rsidR="00B55717" w:rsidRDefault="00B55717" w:rsidP="00812EF3">
            <w:pPr>
              <w:pStyle w:val="TAL"/>
            </w:pPr>
            <w:r>
              <w:t>D.107</w:t>
            </w:r>
          </w:p>
        </w:tc>
        <w:tc>
          <w:tcPr>
            <w:tcW w:w="1842" w:type="dxa"/>
            <w:tcBorders>
              <w:top w:val="single" w:sz="4" w:space="0" w:color="auto"/>
              <w:left w:val="single" w:sz="4" w:space="0" w:color="auto"/>
              <w:bottom w:val="single" w:sz="4" w:space="0" w:color="auto"/>
              <w:right w:val="single" w:sz="4" w:space="0" w:color="auto"/>
            </w:tcBorders>
          </w:tcPr>
          <w:p w14:paraId="19BF430B" w14:textId="77777777" w:rsidR="00B55717" w:rsidRDefault="00B55717" w:rsidP="00812EF3">
            <w:pPr>
              <w:pStyle w:val="TAL"/>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97BCA65" w14:textId="77777777" w:rsidR="00B55717" w:rsidRDefault="00B55717" w:rsidP="00812EF3">
            <w:pPr>
              <w:pStyle w:val="TAL"/>
            </w:pPr>
            <w: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D1076E1"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BAD8F0B"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C559C32" w14:textId="77777777" w:rsidR="00B55717" w:rsidRDefault="00B55717" w:rsidP="00812EF3">
            <w:pPr>
              <w:pStyle w:val="TAL"/>
            </w:pPr>
            <w:r>
              <w:t>n/a</w:t>
            </w:r>
          </w:p>
        </w:tc>
      </w:tr>
      <w:tr w:rsidR="00B55717" w14:paraId="391291B4"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E34E869" w14:textId="77777777" w:rsidR="00B55717" w:rsidRDefault="00B55717" w:rsidP="00812EF3">
            <w:pPr>
              <w:pStyle w:val="TAL"/>
            </w:pPr>
            <w:r>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4EC50399" w14:textId="77777777" w:rsidR="00B55717" w:rsidRDefault="00B55717" w:rsidP="00812EF3">
            <w:pPr>
              <w:pStyle w:val="TAL"/>
              <w:rPr>
                <w:lang w:eastAsia="zh-CN"/>
              </w:rPr>
            </w:pPr>
            <w:r>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727DD5E" w14:textId="77777777" w:rsidR="00B55717" w:rsidRDefault="00B55717" w:rsidP="00812EF3">
            <w:pPr>
              <w:pStyle w:val="TAL"/>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4F6468B7"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A122133"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49090E0" w14:textId="77777777" w:rsidR="00B55717" w:rsidRDefault="00B55717" w:rsidP="00812EF3">
            <w:pPr>
              <w:pStyle w:val="TAL"/>
            </w:pPr>
            <w:r>
              <w:t>x</w:t>
            </w:r>
          </w:p>
        </w:tc>
      </w:tr>
      <w:tr w:rsidR="00B55717" w14:paraId="4AD34A9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86C864D" w14:textId="77777777" w:rsidR="00B55717" w:rsidRDefault="00B55717" w:rsidP="00812EF3">
            <w:pPr>
              <w:pStyle w:val="TAL"/>
              <w:rPr>
                <w:lang w:eastAsia="zh-CN"/>
              </w:rPr>
            </w:pPr>
            <w:r>
              <w:rPr>
                <w:lang w:eastAsia="zh-CN"/>
              </w:rPr>
              <w:t>D.10</w:t>
            </w:r>
            <w:r>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1668FEA2" w14:textId="77777777" w:rsidR="00B55717" w:rsidRDefault="00B55717" w:rsidP="00812EF3">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54FD4B57" w14:textId="77777777" w:rsidR="00B55717" w:rsidRDefault="00B55717" w:rsidP="00812EF3">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440352E" w14:textId="77777777" w:rsidR="00B55717" w:rsidRDefault="00B55717" w:rsidP="00812EF3">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44E0C0" w14:textId="77777777" w:rsidR="00B55717" w:rsidRDefault="00B55717" w:rsidP="00812EF3">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6F2B0C" w14:textId="77777777" w:rsidR="00B55717" w:rsidRDefault="00B55717" w:rsidP="00812EF3">
            <w:pPr>
              <w:pStyle w:val="TAL"/>
            </w:pPr>
            <w:r>
              <w:rPr>
                <w:lang w:eastAsia="zh-CN"/>
              </w:rPr>
              <w:t>x</w:t>
            </w:r>
          </w:p>
        </w:tc>
      </w:tr>
      <w:tr w:rsidR="00B55717" w14:paraId="5527F2F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6E17DE4" w14:textId="77777777" w:rsidR="00B55717" w:rsidRDefault="00B55717" w:rsidP="00812EF3">
            <w:pPr>
              <w:pStyle w:val="TAL"/>
              <w:rPr>
                <w:lang w:eastAsia="zh-CN"/>
              </w:rPr>
            </w:pPr>
            <w:r>
              <w:rPr>
                <w:lang w:eastAsia="zh-CN"/>
              </w:rPr>
              <w:t>D.1</w:t>
            </w:r>
            <w:r>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3A7510C" w14:textId="77777777" w:rsidR="00B55717" w:rsidRDefault="00B55717" w:rsidP="00812EF3">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34DCFC32" w14:textId="77777777" w:rsidR="00B55717" w:rsidRDefault="00B55717" w:rsidP="00812EF3">
            <w:pPr>
              <w:pStyle w:val="TAL"/>
              <w:rPr>
                <w:lang w:eastAsia="zh-CN"/>
              </w:rPr>
            </w:pPr>
            <w:r>
              <w:rPr>
                <w:lang w:eastAsia="zh-CN"/>
              </w:rPr>
              <w:t xml:space="preserve">Declaration of supported maximum speed for </w:t>
            </w:r>
            <w:proofErr w:type="gramStart"/>
            <w:r>
              <w:rPr>
                <w:lang w:eastAsia="zh-CN"/>
              </w:rPr>
              <w:t>high speed</w:t>
            </w:r>
            <w:proofErr w:type="gramEnd"/>
            <w:r>
              <w:rPr>
                <w:lang w:eastAsia="zh-CN"/>
              </w:rPr>
              <w:t xml:space="preserve"> train scenario, i.e. 350 km/h or 500 km/h. </w:t>
            </w:r>
          </w:p>
          <w:p w14:paraId="1CC3E4E8" w14:textId="77777777" w:rsidR="00B55717" w:rsidRDefault="00B55717" w:rsidP="00812EF3">
            <w:pPr>
              <w:pStyle w:val="TAL"/>
              <w:rPr>
                <w:rFonts w:cs="Arial"/>
                <w:szCs w:val="18"/>
                <w:lang w:eastAsia="zh-CN"/>
              </w:rPr>
            </w:pPr>
            <w:r>
              <w:rPr>
                <w:lang w:eastAsia="zh-CN"/>
              </w:rPr>
              <w:t xml:space="preserve">This declaration is applicable to PUSCH for </w:t>
            </w:r>
            <w:proofErr w:type="gramStart"/>
            <w:r>
              <w:rPr>
                <w:lang w:eastAsia="zh-CN"/>
              </w:rPr>
              <w:t>high speed</w:t>
            </w:r>
            <w:proofErr w:type="gramEnd"/>
            <w:r>
              <w:rPr>
                <w:lang w:eastAsia="zh-CN"/>
              </w:rPr>
              <w:t xml:space="preserve"> train and UL timing adjustment only if BS declares to support high speed train in D.10</w:t>
            </w:r>
            <w:r>
              <w:rPr>
                <w:rFonts w:hint="eastAsia"/>
                <w:lang w:eastAsia="zh-CN"/>
              </w:rPr>
              <w:t>9</w:t>
            </w: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2314A7C" w14:textId="77777777" w:rsidR="00B55717" w:rsidRDefault="00B55717" w:rsidP="00812EF3">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8034559" w14:textId="77777777" w:rsidR="00B55717" w:rsidRDefault="00B55717" w:rsidP="00812EF3">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883A0E" w14:textId="77777777" w:rsidR="00B55717" w:rsidRDefault="00B55717" w:rsidP="00812EF3">
            <w:pPr>
              <w:pStyle w:val="TAL"/>
            </w:pPr>
            <w:r>
              <w:rPr>
                <w:rFonts w:hint="eastAsia"/>
                <w:lang w:eastAsia="zh-CN"/>
              </w:rPr>
              <w:t>n/a</w:t>
            </w:r>
          </w:p>
        </w:tc>
      </w:tr>
      <w:tr w:rsidR="00B55717" w14:paraId="1B11A8E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89FE8CE" w14:textId="77777777" w:rsidR="00B55717" w:rsidRDefault="00B55717" w:rsidP="00812EF3">
            <w:pPr>
              <w:pStyle w:val="TAL"/>
              <w:rPr>
                <w:lang w:eastAsia="zh-CN"/>
              </w:rPr>
            </w:pPr>
            <w:r>
              <w:rPr>
                <w:lang w:eastAsia="zh-CN"/>
              </w:rPr>
              <w:t>D.1</w:t>
            </w:r>
            <w:r>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9B31E33" w14:textId="77777777" w:rsidR="00B55717" w:rsidRDefault="00B55717" w:rsidP="00812EF3">
            <w:pPr>
              <w:pStyle w:val="TAL"/>
              <w:rPr>
                <w:rFonts w:cs="Arial"/>
                <w:szCs w:val="18"/>
                <w:lang w:eastAsia="zh-CN"/>
              </w:rPr>
            </w:pPr>
            <w:r>
              <w:rPr>
                <w:rFonts w:hint="eastAsia"/>
                <w:lang w:eastAsia="zh-CN"/>
              </w:rPr>
              <w:t xml:space="preserve">PRACH format for </w:t>
            </w:r>
            <w:proofErr w:type="gramStart"/>
            <w:r>
              <w:rPr>
                <w:rFonts w:hint="eastAsia"/>
                <w:lang w:eastAsia="zh-CN"/>
              </w:rPr>
              <w:t>high speed</w:t>
            </w:r>
            <w:proofErr w:type="gramEnd"/>
            <w:r>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579A4BA4" w14:textId="77777777" w:rsidR="00B55717" w:rsidRDefault="00B55717" w:rsidP="00812EF3">
            <w:pPr>
              <w:pStyle w:val="TAL"/>
              <w:rPr>
                <w:lang w:eastAsia="zh-CN"/>
              </w:rPr>
            </w:pPr>
            <w:r>
              <w:rPr>
                <w:lang w:eastAsia="zh-CN"/>
              </w:rPr>
              <w:t xml:space="preserve">Declaration of supported PRACH format(s) for </w:t>
            </w:r>
            <w:proofErr w:type="gramStart"/>
            <w:r>
              <w:rPr>
                <w:lang w:eastAsia="zh-CN"/>
              </w:rPr>
              <w:t>high speed</w:t>
            </w:r>
            <w:proofErr w:type="gramEnd"/>
            <w:r>
              <w:rPr>
                <w:lang w:eastAsia="zh-CN"/>
              </w:rPr>
              <w:t xml:space="preserve"> train scenario, i.e. format 0 restricted</w:t>
            </w:r>
            <w:r>
              <w:rPr>
                <w:rFonts w:hint="eastAsia"/>
                <w:lang w:eastAsia="zh-CN"/>
              </w:rPr>
              <w:t xml:space="preserve"> </w:t>
            </w:r>
            <w:r>
              <w:rPr>
                <w:lang w:eastAsia="zh-CN"/>
              </w:rPr>
              <w:t>set type A, format 0 restricted set type B, format A2, format B4</w:t>
            </w:r>
            <w:r>
              <w:rPr>
                <w:rFonts w:hint="eastAsia"/>
                <w:lang w:eastAsia="zh-CN"/>
              </w:rPr>
              <w:t xml:space="preserve">, </w:t>
            </w:r>
            <w:r>
              <w:rPr>
                <w:lang w:eastAsia="zh-CN"/>
              </w:rPr>
              <w:t>format</w:t>
            </w:r>
            <w:r>
              <w:rPr>
                <w:rFonts w:hint="eastAsia"/>
                <w:lang w:eastAsia="zh-CN"/>
              </w:rPr>
              <w:t xml:space="preserve"> </w:t>
            </w:r>
            <w:r>
              <w:rPr>
                <w:lang w:eastAsia="zh-CN"/>
              </w:rPr>
              <w:t>C2.</w:t>
            </w:r>
          </w:p>
          <w:p w14:paraId="5554A67F" w14:textId="77777777" w:rsidR="00B55717" w:rsidRDefault="00B55717" w:rsidP="00812EF3">
            <w:pPr>
              <w:pStyle w:val="TAL"/>
              <w:rPr>
                <w:rFonts w:cs="Arial"/>
                <w:szCs w:val="18"/>
                <w:lang w:eastAsia="zh-CN"/>
              </w:rPr>
            </w:pPr>
            <w:r>
              <w:rPr>
                <w:lang w:eastAsia="zh-CN"/>
              </w:rPr>
              <w:t xml:space="preserve">This declaration is applicable to PRACH </w:t>
            </w:r>
            <w:r>
              <w:rPr>
                <w:rFonts w:hint="eastAsia"/>
                <w:lang w:eastAsia="zh-CN"/>
              </w:rPr>
              <w:t xml:space="preserve">for </w:t>
            </w:r>
            <w:proofErr w:type="gramStart"/>
            <w:r>
              <w:rPr>
                <w:rFonts w:hint="eastAsia"/>
                <w:lang w:eastAsia="zh-CN"/>
              </w:rPr>
              <w:t>high speed</w:t>
            </w:r>
            <w:proofErr w:type="gramEnd"/>
            <w:r>
              <w:rPr>
                <w:rFonts w:hint="eastAsia"/>
                <w:lang w:eastAsia="zh-CN"/>
              </w:rPr>
              <w:t xml:space="preserve"> train </w:t>
            </w:r>
            <w:r>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B8440C3" w14:textId="77777777" w:rsidR="00B55717" w:rsidRDefault="00B55717" w:rsidP="00812EF3">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BB53E87" w14:textId="77777777" w:rsidR="00B55717" w:rsidRDefault="00B55717" w:rsidP="00812EF3">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2C71AC" w14:textId="77777777" w:rsidR="00B55717" w:rsidRDefault="00B55717" w:rsidP="00812EF3">
            <w:pPr>
              <w:pStyle w:val="TAL"/>
            </w:pPr>
            <w:r>
              <w:rPr>
                <w:lang w:eastAsia="zh-CN"/>
              </w:rPr>
              <w:t>x</w:t>
            </w:r>
          </w:p>
        </w:tc>
      </w:tr>
      <w:tr w:rsidR="00B55717" w14:paraId="2EC607A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F898275" w14:textId="77777777" w:rsidR="00B55717" w:rsidRDefault="00B55717" w:rsidP="00812EF3">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295E827F" w14:textId="77777777" w:rsidR="00B55717" w:rsidRDefault="00B55717" w:rsidP="00812EF3">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29C0FA42" w14:textId="77777777" w:rsidR="00B55717" w:rsidRDefault="00B55717" w:rsidP="00812EF3">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6B4D91B0" w14:textId="77777777" w:rsidR="00B55717" w:rsidRDefault="00B55717" w:rsidP="00812EF3">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9DAF35E"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B71C4F" w14:textId="77777777" w:rsidR="00B55717" w:rsidRDefault="00B55717" w:rsidP="00812EF3">
            <w:pPr>
              <w:pStyle w:val="TAL"/>
              <w:rPr>
                <w:lang w:eastAsia="zh-CN"/>
              </w:rPr>
            </w:pPr>
            <w:r>
              <w:rPr>
                <w:lang w:eastAsia="zh-CN"/>
              </w:rPr>
              <w:t>n/a</w:t>
            </w:r>
          </w:p>
        </w:tc>
      </w:tr>
      <w:tr w:rsidR="00B55717" w14:paraId="4CAE855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E1F4197" w14:textId="77777777" w:rsidR="00B55717" w:rsidRDefault="00B55717" w:rsidP="00812EF3">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10242E1A" w14:textId="77777777" w:rsidR="00B55717" w:rsidRDefault="00B55717" w:rsidP="00812EF3">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570952D1" w14:textId="77777777" w:rsidR="00B55717" w:rsidRDefault="00B55717" w:rsidP="00812EF3">
            <w:pPr>
              <w:pStyle w:val="TAL"/>
              <w:rPr>
                <w:lang w:val="en-US"/>
              </w:rPr>
            </w:pPr>
            <w:r>
              <w:rPr>
                <w:lang w:val="en-US"/>
              </w:rPr>
              <w:t>Declaration of the supported PRACH format(s) as specified in TS 38.211 [17], i.e., format: A2, B4, C2.</w:t>
            </w:r>
          </w:p>
          <w:p w14:paraId="1BBAFEAF" w14:textId="77777777" w:rsidR="00B55717" w:rsidRDefault="00B55717" w:rsidP="00812EF3">
            <w:pPr>
              <w:pStyle w:val="TAL"/>
              <w:rPr>
                <w:lang w:val="en-US"/>
              </w:rPr>
            </w:pPr>
            <w:r>
              <w:rPr>
                <w:lang w:val="en-US"/>
              </w:rPr>
              <w:t> </w:t>
            </w:r>
          </w:p>
          <w:p w14:paraId="6FC9427C" w14:textId="77777777" w:rsidR="00B55717" w:rsidRDefault="00B55717" w:rsidP="00812EF3">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170870C2" w14:textId="77777777" w:rsidR="00B55717" w:rsidRDefault="00B55717" w:rsidP="00812EF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DA708F"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C1CECA1" w14:textId="77777777" w:rsidR="00B55717" w:rsidRDefault="00B55717" w:rsidP="00812EF3">
            <w:pPr>
              <w:pStyle w:val="TAL"/>
              <w:rPr>
                <w:lang w:eastAsia="zh-CN"/>
              </w:rPr>
            </w:pPr>
            <w:r>
              <w:t>n/a</w:t>
            </w:r>
          </w:p>
        </w:tc>
      </w:tr>
      <w:tr w:rsidR="00B55717" w14:paraId="711BAAC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E3D9AC4" w14:textId="77777777" w:rsidR="00B55717" w:rsidRDefault="00B55717" w:rsidP="00812EF3">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7C673454" w14:textId="77777777" w:rsidR="00B55717" w:rsidRDefault="00B55717" w:rsidP="00812EF3">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E4F86A2" w14:textId="77777777" w:rsidR="00B55717" w:rsidRDefault="00B55717" w:rsidP="00812EF3">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6BECC21A" w14:textId="77777777" w:rsidR="00B55717" w:rsidRDefault="00B55717" w:rsidP="00812EF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4DF43B2"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435055E" w14:textId="77777777" w:rsidR="00B55717" w:rsidRDefault="00B55717" w:rsidP="00812EF3">
            <w:pPr>
              <w:pStyle w:val="TAL"/>
              <w:rPr>
                <w:lang w:eastAsia="zh-CN"/>
              </w:rPr>
            </w:pPr>
            <w:r>
              <w:t>n/a</w:t>
            </w:r>
          </w:p>
        </w:tc>
      </w:tr>
      <w:tr w:rsidR="00B55717" w14:paraId="7BF1A9B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D74A1DD" w14:textId="77777777" w:rsidR="00B55717" w:rsidRDefault="00B55717" w:rsidP="00812EF3">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0E726D09" w14:textId="77777777" w:rsidR="00B55717" w:rsidRDefault="00B55717" w:rsidP="00812EF3">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56CDAC43" w14:textId="77777777" w:rsidR="00B55717" w:rsidRDefault="00B55717" w:rsidP="00812EF3">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2B5676CF" w14:textId="77777777" w:rsidR="00B55717" w:rsidRDefault="00B55717" w:rsidP="00812EF3">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F18AF54" w14:textId="77777777" w:rsidR="00B55717" w:rsidRDefault="00B55717" w:rsidP="00812EF3">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10AF1F8" w14:textId="77777777" w:rsidR="00B55717" w:rsidRDefault="00B55717" w:rsidP="00812EF3">
            <w:pPr>
              <w:pStyle w:val="TAL"/>
            </w:pPr>
            <w:r>
              <w:rPr>
                <w:lang w:eastAsia="fr-FR"/>
              </w:rPr>
              <w:t>x</w:t>
            </w:r>
          </w:p>
        </w:tc>
      </w:tr>
      <w:tr w:rsidR="00B55717" w14:paraId="1D44795C"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10967B2" w14:textId="77777777" w:rsidR="00B55717" w:rsidRDefault="00B55717" w:rsidP="00812EF3">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60DBB569" w14:textId="77777777" w:rsidR="00B55717" w:rsidRDefault="00B55717" w:rsidP="00812EF3">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7CB5B41" w14:textId="77777777" w:rsidR="00B55717" w:rsidRDefault="00B55717" w:rsidP="00812EF3">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7F78B74F" w14:textId="77777777" w:rsidR="00B55717" w:rsidRDefault="00B55717" w:rsidP="00812EF3">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51D44B7" w14:textId="77777777" w:rsidR="00B55717" w:rsidRDefault="00B55717" w:rsidP="00812EF3">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5EE1F36D" w14:textId="77777777" w:rsidR="00B55717" w:rsidRDefault="00B55717" w:rsidP="00812EF3">
            <w:pPr>
              <w:pStyle w:val="TAL"/>
              <w:rPr>
                <w:lang w:eastAsia="fr-FR"/>
              </w:rPr>
            </w:pPr>
            <w:r>
              <w:t>x</w:t>
            </w:r>
          </w:p>
        </w:tc>
      </w:tr>
      <w:tr w:rsidR="00B55717" w14:paraId="787DCC9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6F09350" w14:textId="77777777" w:rsidR="00B55717" w:rsidRDefault="00B55717" w:rsidP="00812EF3">
            <w:pPr>
              <w:pStyle w:val="TAL"/>
              <w:rPr>
                <w:rFonts w:cs="Arial"/>
                <w:szCs w:val="18"/>
                <w:lang w:eastAsia="zh-CN"/>
              </w:rPr>
            </w:pPr>
            <w:r>
              <w:rPr>
                <w:lang w:val="en-US"/>
              </w:rPr>
              <w:t>D.117</w:t>
            </w:r>
          </w:p>
        </w:tc>
        <w:tc>
          <w:tcPr>
            <w:tcW w:w="1842" w:type="dxa"/>
            <w:tcBorders>
              <w:top w:val="single" w:sz="4" w:space="0" w:color="auto"/>
              <w:left w:val="single" w:sz="4" w:space="0" w:color="auto"/>
              <w:bottom w:val="single" w:sz="4" w:space="0" w:color="auto"/>
              <w:right w:val="single" w:sz="4" w:space="0" w:color="auto"/>
            </w:tcBorders>
          </w:tcPr>
          <w:p w14:paraId="36505C8C" w14:textId="77777777" w:rsidR="00B55717" w:rsidRDefault="00B55717" w:rsidP="00812EF3">
            <w:pPr>
              <w:pStyle w:val="TAL"/>
            </w:pPr>
            <w:r>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43FB43B2" w14:textId="77777777" w:rsidR="00B55717" w:rsidRDefault="00B55717" w:rsidP="00812EF3">
            <w:pPr>
              <w:pStyle w:val="TAL"/>
            </w:pPr>
            <w:r>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1960DF87" w14:textId="77777777" w:rsidR="00B55717" w:rsidRDefault="00B55717" w:rsidP="00812EF3">
            <w:pPr>
              <w:pStyle w:val="TAL"/>
            </w:pPr>
            <w:r>
              <w:rPr>
                <w:lang w:val="en-US"/>
              </w:rPr>
              <w:t>n/a</w:t>
            </w:r>
          </w:p>
        </w:tc>
        <w:tc>
          <w:tcPr>
            <w:tcW w:w="910" w:type="dxa"/>
            <w:tcBorders>
              <w:top w:val="single" w:sz="4" w:space="0" w:color="auto"/>
              <w:left w:val="single" w:sz="4" w:space="0" w:color="auto"/>
              <w:bottom w:val="single" w:sz="4" w:space="0" w:color="auto"/>
              <w:right w:val="single" w:sz="4" w:space="0" w:color="auto"/>
            </w:tcBorders>
          </w:tcPr>
          <w:p w14:paraId="346C0C0B" w14:textId="77777777" w:rsidR="00B55717" w:rsidRDefault="00B55717" w:rsidP="00812EF3">
            <w:pPr>
              <w:pStyle w:val="TAL"/>
            </w:pPr>
            <w:r>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016DF35" w14:textId="77777777" w:rsidR="00B55717" w:rsidRDefault="00B55717" w:rsidP="00812EF3">
            <w:pPr>
              <w:pStyle w:val="TAL"/>
            </w:pPr>
            <w:r>
              <w:rPr>
                <w:lang w:val="en-US"/>
              </w:rPr>
              <w:t>x</w:t>
            </w:r>
          </w:p>
        </w:tc>
      </w:tr>
      <w:tr w:rsidR="00B55717" w14:paraId="2D07212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D1EC2FB" w14:textId="77777777" w:rsidR="00B55717" w:rsidRDefault="00B55717" w:rsidP="00812EF3">
            <w:pPr>
              <w:pStyle w:val="TAL"/>
              <w:rPr>
                <w:lang w:val="en-US"/>
              </w:rPr>
            </w:pPr>
            <w:r>
              <w:rPr>
                <w:lang w:val="en-US"/>
              </w:rPr>
              <w:t>D.118</w:t>
            </w:r>
          </w:p>
        </w:tc>
        <w:tc>
          <w:tcPr>
            <w:tcW w:w="1842" w:type="dxa"/>
            <w:tcBorders>
              <w:top w:val="single" w:sz="4" w:space="0" w:color="auto"/>
              <w:left w:val="single" w:sz="4" w:space="0" w:color="auto"/>
              <w:bottom w:val="single" w:sz="4" w:space="0" w:color="auto"/>
              <w:right w:val="single" w:sz="4" w:space="0" w:color="auto"/>
            </w:tcBorders>
          </w:tcPr>
          <w:p w14:paraId="702AD00D" w14:textId="77777777" w:rsidR="00B55717" w:rsidRDefault="00B55717" w:rsidP="00812EF3">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357C7DC2" w14:textId="77777777" w:rsidR="00B55717" w:rsidRDefault="00B55717" w:rsidP="00812EF3">
            <w:pPr>
              <w:pStyle w:val="TAL"/>
              <w:rPr>
                <w:lang w:val="en-US"/>
              </w:rPr>
            </w:pPr>
            <w:r w:rsidRPr="000F6F98">
              <w:rPr>
                <w:lang w:val="zh-CN" w:eastAsia="zh-CN"/>
              </w:rPr>
              <w:t xml:space="preserve">Declaration of PUCCH sub-slot based repetition </w:t>
            </w:r>
            <w:r>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03F138D9" w14:textId="77777777" w:rsidR="00B55717" w:rsidRDefault="00B55717" w:rsidP="00812EF3">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81E873E" w14:textId="77777777" w:rsidR="00B55717" w:rsidRDefault="00B55717" w:rsidP="00812EF3">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6372805" w14:textId="77777777" w:rsidR="00B55717" w:rsidRDefault="00B55717" w:rsidP="00812EF3">
            <w:pPr>
              <w:pStyle w:val="TAL"/>
              <w:rPr>
                <w:lang w:val="en-US"/>
              </w:rPr>
            </w:pPr>
            <w:r>
              <w:rPr>
                <w:rFonts w:hint="eastAsia"/>
              </w:rPr>
              <w:t>n/a</w:t>
            </w:r>
          </w:p>
        </w:tc>
      </w:tr>
      <w:tr w:rsidR="00B55717" w14:paraId="6D7B0DB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58EDC9D" w14:textId="77777777" w:rsidR="00B55717" w:rsidRDefault="00B55717" w:rsidP="00812EF3">
            <w:pPr>
              <w:pStyle w:val="TAL"/>
              <w:rPr>
                <w:lang w:val="en-US"/>
              </w:rPr>
            </w:pPr>
            <w:r>
              <w:t>D.119</w:t>
            </w:r>
          </w:p>
        </w:tc>
        <w:tc>
          <w:tcPr>
            <w:tcW w:w="1842" w:type="dxa"/>
            <w:tcBorders>
              <w:top w:val="single" w:sz="4" w:space="0" w:color="auto"/>
              <w:left w:val="single" w:sz="4" w:space="0" w:color="auto"/>
              <w:bottom w:val="single" w:sz="4" w:space="0" w:color="auto"/>
              <w:right w:val="single" w:sz="4" w:space="0" w:color="auto"/>
            </w:tcBorders>
          </w:tcPr>
          <w:p w14:paraId="54B21C8B" w14:textId="77777777" w:rsidR="00B55717" w:rsidRDefault="00B55717" w:rsidP="00812EF3">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4FFDF276" w14:textId="77777777" w:rsidR="00B55717" w:rsidRPr="000F6F98" w:rsidRDefault="00B55717" w:rsidP="00812EF3">
            <w:pPr>
              <w:pStyle w:val="TAL"/>
              <w:rPr>
                <w:lang w:val="zh-CN" w:eastAsia="zh-CN"/>
              </w:rPr>
            </w:pPr>
            <w:r>
              <w:t xml:space="preserve">BS support </w:t>
            </w:r>
            <w:proofErr w:type="spellStart"/>
            <w:r>
              <w:t>TBoMS</w:t>
            </w:r>
            <w:proofErr w:type="spellEnd"/>
            <w:r>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C4B7D45" w14:textId="77777777" w:rsidR="00B55717" w:rsidRDefault="00B55717" w:rsidP="00812EF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711A931" w14:textId="77777777" w:rsidR="00B55717" w:rsidRDefault="00B55717" w:rsidP="00812EF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B949092" w14:textId="77777777" w:rsidR="00B55717" w:rsidRDefault="00B55717" w:rsidP="00812EF3">
            <w:pPr>
              <w:pStyle w:val="TAL"/>
            </w:pPr>
            <w:r>
              <w:rPr>
                <w:lang w:val="en-US"/>
              </w:rPr>
              <w:t>x</w:t>
            </w:r>
          </w:p>
        </w:tc>
      </w:tr>
      <w:tr w:rsidR="00B55717" w14:paraId="6B372BF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4CA667F" w14:textId="77777777" w:rsidR="00B55717" w:rsidRDefault="00B55717" w:rsidP="00812EF3">
            <w:pPr>
              <w:pStyle w:val="TAL"/>
              <w:rPr>
                <w:lang w:val="en-US"/>
              </w:rPr>
            </w:pPr>
            <w:r>
              <w:t>D.120</w:t>
            </w:r>
          </w:p>
        </w:tc>
        <w:tc>
          <w:tcPr>
            <w:tcW w:w="1842" w:type="dxa"/>
            <w:tcBorders>
              <w:top w:val="single" w:sz="4" w:space="0" w:color="auto"/>
              <w:left w:val="single" w:sz="4" w:space="0" w:color="auto"/>
              <w:bottom w:val="single" w:sz="4" w:space="0" w:color="auto"/>
              <w:right w:val="single" w:sz="4" w:space="0" w:color="auto"/>
            </w:tcBorders>
          </w:tcPr>
          <w:p w14:paraId="03CAEC62" w14:textId="77777777" w:rsidR="00B55717" w:rsidRDefault="00B55717" w:rsidP="00812EF3">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1ADB21B4" w14:textId="77777777" w:rsidR="00B55717" w:rsidRPr="000F6F98" w:rsidRDefault="00B55717" w:rsidP="00812EF3">
            <w:pPr>
              <w:pStyle w:val="TAL"/>
              <w:rPr>
                <w:lang w:val="zh-CN" w:eastAsia="zh-CN"/>
              </w:rPr>
            </w:pPr>
            <w:r>
              <w:t xml:space="preserve">BS support </w:t>
            </w:r>
            <w:proofErr w:type="spellStart"/>
            <w:r>
              <w:t>TBoMS</w:t>
            </w:r>
            <w:proofErr w:type="spellEnd"/>
            <w:r>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63A8AF69" w14:textId="77777777" w:rsidR="00B55717" w:rsidRDefault="00B55717" w:rsidP="00812EF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95E31C0" w14:textId="77777777" w:rsidR="00B55717" w:rsidRDefault="00B55717" w:rsidP="00812EF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DA76E17" w14:textId="77777777" w:rsidR="00B55717" w:rsidRDefault="00B55717" w:rsidP="00812EF3">
            <w:pPr>
              <w:pStyle w:val="TAL"/>
            </w:pPr>
            <w:r>
              <w:rPr>
                <w:lang w:val="en-US"/>
              </w:rPr>
              <w:t>x</w:t>
            </w:r>
          </w:p>
        </w:tc>
      </w:tr>
      <w:tr w:rsidR="00B55717" w14:paraId="011CAE4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E9D903F" w14:textId="77777777" w:rsidR="00B55717" w:rsidRDefault="00B55717" w:rsidP="00812EF3">
            <w:pPr>
              <w:pStyle w:val="TAL"/>
              <w:rPr>
                <w:lang w:val="en-US"/>
              </w:rPr>
            </w:pPr>
            <w:r>
              <w:t>D.121</w:t>
            </w:r>
          </w:p>
        </w:tc>
        <w:tc>
          <w:tcPr>
            <w:tcW w:w="1842" w:type="dxa"/>
            <w:tcBorders>
              <w:top w:val="single" w:sz="4" w:space="0" w:color="auto"/>
              <w:left w:val="single" w:sz="4" w:space="0" w:color="auto"/>
              <w:bottom w:val="single" w:sz="4" w:space="0" w:color="auto"/>
              <w:right w:val="single" w:sz="4" w:space="0" w:color="auto"/>
            </w:tcBorders>
          </w:tcPr>
          <w:p w14:paraId="3DB396AE" w14:textId="77777777" w:rsidR="00B55717" w:rsidRDefault="00B55717" w:rsidP="00812EF3">
            <w:pPr>
              <w:pStyle w:val="TAL"/>
              <w:rPr>
                <w:lang w:val="en-US" w:eastAsia="zh-CN"/>
              </w:rPr>
            </w:pPr>
            <w: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2DA86A3A" w14:textId="77777777" w:rsidR="00B55717" w:rsidRPr="000F6F98" w:rsidRDefault="00B55717" w:rsidP="00812EF3">
            <w:pPr>
              <w:pStyle w:val="TAL"/>
              <w:rPr>
                <w:lang w:val="zh-CN" w:eastAsia="zh-CN"/>
              </w:rPr>
            </w:pPr>
            <w:r>
              <w:t xml:space="preserve">Declaration of supported SCS for TDD PUSCH DM-RS bundling and </w:t>
            </w:r>
            <w:proofErr w:type="spellStart"/>
            <w:r>
              <w:t>and</w:t>
            </w:r>
            <w:proofErr w:type="spellEnd"/>
            <w:r>
              <w:t xml:space="preserve">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310004D1" w14:textId="77777777" w:rsidR="00B55717" w:rsidRDefault="00B55717" w:rsidP="00812EF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8C5A648" w14:textId="77777777" w:rsidR="00B55717" w:rsidRDefault="00B55717" w:rsidP="00812EF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18908A1" w14:textId="77777777" w:rsidR="00B55717" w:rsidRDefault="00B55717" w:rsidP="00812EF3">
            <w:pPr>
              <w:pStyle w:val="TAL"/>
            </w:pPr>
            <w:r>
              <w:rPr>
                <w:lang w:val="en-US"/>
              </w:rPr>
              <w:t>x</w:t>
            </w:r>
          </w:p>
        </w:tc>
      </w:tr>
      <w:tr w:rsidR="00B55717" w14:paraId="199DE22D"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455BC12" w14:textId="77777777" w:rsidR="00B55717" w:rsidRDefault="00B55717" w:rsidP="00812EF3">
            <w:pPr>
              <w:pStyle w:val="TAL"/>
              <w:rPr>
                <w:lang w:val="en-US"/>
              </w:rPr>
            </w:pPr>
            <w:r>
              <w:t>D.122</w:t>
            </w:r>
          </w:p>
        </w:tc>
        <w:tc>
          <w:tcPr>
            <w:tcW w:w="1842" w:type="dxa"/>
            <w:tcBorders>
              <w:top w:val="single" w:sz="4" w:space="0" w:color="auto"/>
              <w:left w:val="single" w:sz="4" w:space="0" w:color="auto"/>
              <w:bottom w:val="single" w:sz="4" w:space="0" w:color="auto"/>
              <w:right w:val="single" w:sz="4" w:space="0" w:color="auto"/>
            </w:tcBorders>
          </w:tcPr>
          <w:p w14:paraId="281CD651" w14:textId="77777777" w:rsidR="00B55717" w:rsidRDefault="00B55717" w:rsidP="00812EF3">
            <w:pPr>
              <w:pStyle w:val="TAL"/>
              <w:rPr>
                <w:lang w:val="en-US" w:eastAsia="zh-CN"/>
              </w:rPr>
            </w:pPr>
            <w:r>
              <w:t xml:space="preserve">Supported FDD PUSCH DM-RS bundling and </w:t>
            </w:r>
            <w:proofErr w:type="spellStart"/>
            <w:r>
              <w:t>and</w:t>
            </w:r>
            <w:proofErr w:type="spellEnd"/>
            <w:r>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556AF80" w14:textId="77777777" w:rsidR="00B55717" w:rsidRPr="000F6F98" w:rsidRDefault="00B55717" w:rsidP="00812EF3">
            <w:pPr>
              <w:pStyle w:val="TAL"/>
              <w:rPr>
                <w:lang w:val="zh-CN" w:eastAsia="zh-CN"/>
              </w:rPr>
            </w:pPr>
            <w: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1997A5AF" w14:textId="77777777" w:rsidR="00B55717" w:rsidRDefault="00B55717" w:rsidP="00812EF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9BBD881" w14:textId="77777777" w:rsidR="00B55717" w:rsidRDefault="00B55717" w:rsidP="00812EF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66DB3F6" w14:textId="77777777" w:rsidR="00B55717" w:rsidRDefault="00B55717" w:rsidP="00812EF3">
            <w:pPr>
              <w:pStyle w:val="TAL"/>
            </w:pPr>
            <w:r>
              <w:rPr>
                <w:lang w:val="en-US"/>
              </w:rPr>
              <w:t>x</w:t>
            </w:r>
          </w:p>
        </w:tc>
      </w:tr>
      <w:tr w:rsidR="00B55717" w14:paraId="76775DD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8FA8AD9" w14:textId="77777777" w:rsidR="00B55717" w:rsidRDefault="00B55717" w:rsidP="00812EF3">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1EAD9102" w14:textId="77777777" w:rsidR="00B55717" w:rsidRDefault="00B55717" w:rsidP="00812EF3">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03A0BBF8" w14:textId="77777777" w:rsidR="00B55717" w:rsidRDefault="00B55717" w:rsidP="00812EF3">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857BC16" w14:textId="77777777" w:rsidR="00B55717" w:rsidRDefault="00B55717" w:rsidP="00812EF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8D76B29" w14:textId="77777777" w:rsidR="00B55717" w:rsidRDefault="00B55717" w:rsidP="00812EF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B36F590" w14:textId="77777777" w:rsidR="00B55717" w:rsidRDefault="00B55717" w:rsidP="00812EF3">
            <w:pPr>
              <w:pStyle w:val="TAL"/>
              <w:rPr>
                <w:lang w:val="en-US"/>
              </w:rPr>
            </w:pPr>
            <w:r>
              <w:rPr>
                <w:lang w:eastAsia="fr-FR"/>
              </w:rPr>
              <w:t>n/a</w:t>
            </w:r>
          </w:p>
        </w:tc>
      </w:tr>
      <w:tr w:rsidR="00B55717" w14:paraId="3B13D80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C57FAB6" w14:textId="77777777" w:rsidR="00B55717" w:rsidRDefault="00B55717" w:rsidP="00812EF3">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363A10D4" w14:textId="77777777" w:rsidR="00B55717" w:rsidRDefault="00B55717" w:rsidP="00812EF3">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6CA46064" w14:textId="77777777" w:rsidR="00B55717" w:rsidRDefault="00B55717" w:rsidP="00812EF3">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7912D230" w14:textId="77777777" w:rsidR="00B55717" w:rsidRDefault="00B55717" w:rsidP="00812EF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2167100" w14:textId="77777777" w:rsidR="00B55717" w:rsidRDefault="00B55717" w:rsidP="00812EF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1F9E6B1" w14:textId="77777777" w:rsidR="00B55717" w:rsidRDefault="00B55717" w:rsidP="00812EF3">
            <w:pPr>
              <w:pStyle w:val="TAL"/>
              <w:rPr>
                <w:lang w:val="en-US"/>
              </w:rPr>
            </w:pPr>
            <w:r>
              <w:rPr>
                <w:lang w:eastAsia="fr-FR"/>
              </w:rPr>
              <w:t>x</w:t>
            </w:r>
          </w:p>
        </w:tc>
      </w:tr>
      <w:tr w:rsidR="00B55717" w14:paraId="24897C0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353B2E8" w14:textId="77777777" w:rsidR="00B55717" w:rsidRDefault="00B55717" w:rsidP="00812EF3">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3D031565" w14:textId="77777777" w:rsidR="00B55717" w:rsidRDefault="00B55717" w:rsidP="00812EF3">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3A58967D" w14:textId="77777777" w:rsidR="00B55717" w:rsidRDefault="00B55717" w:rsidP="00812EF3">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73921F3C" w14:textId="77777777" w:rsidR="00B55717" w:rsidRDefault="00B55717" w:rsidP="00812EF3">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7C53B3B" w14:textId="77777777" w:rsidR="00B55717" w:rsidRDefault="00B55717" w:rsidP="00812EF3">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47E18C7" w14:textId="77777777" w:rsidR="00B55717" w:rsidRDefault="00B55717" w:rsidP="00812EF3">
            <w:pPr>
              <w:pStyle w:val="TAL"/>
              <w:rPr>
                <w:lang w:eastAsia="fr-FR"/>
              </w:rPr>
            </w:pPr>
            <w:r>
              <w:rPr>
                <w:lang w:eastAsia="fr-FR"/>
              </w:rPr>
              <w:t>n/a</w:t>
            </w:r>
          </w:p>
        </w:tc>
      </w:tr>
      <w:tr w:rsidR="00B55717" w14:paraId="713EE06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96834EB" w14:textId="77777777" w:rsidR="00B55717" w:rsidRDefault="00B55717" w:rsidP="00812EF3">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DC2F86F" w14:textId="77777777" w:rsidR="00B55717" w:rsidRDefault="00B55717" w:rsidP="00812EF3">
            <w:pPr>
              <w:pStyle w:val="TAL"/>
              <w:rPr>
                <w:rFonts w:eastAsia="SimSun"/>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BC184BA" w14:textId="77777777" w:rsidR="00B55717" w:rsidRDefault="00B55717" w:rsidP="00812EF3">
            <w:pPr>
              <w:pStyle w:val="TAL"/>
              <w:rPr>
                <w:lang w:val="en-US"/>
              </w:rPr>
            </w:pPr>
            <w:r>
              <w:rPr>
                <w:lang w:val="en-US"/>
              </w:rPr>
              <w:t>Declaration of the supported PRACH format(s) as specified in TS 38.211 [20] for Multiple PRACH transmission, i.e., format: A2, B4, C2.</w:t>
            </w:r>
          </w:p>
          <w:p w14:paraId="4A0DBB92" w14:textId="77777777" w:rsidR="00B55717" w:rsidRDefault="00B55717" w:rsidP="00812EF3">
            <w:pPr>
              <w:pStyle w:val="TAL"/>
              <w:rPr>
                <w:lang w:val="en-US"/>
              </w:rPr>
            </w:pPr>
            <w:r>
              <w:rPr>
                <w:lang w:val="en-US"/>
              </w:rPr>
              <w:t xml:space="preserve">Declaration of the supported SCS(s) per supported PRACH format with short sequence for Multiple PRACH transmission, as specified in TS 38.211 [20], i.e.: </w:t>
            </w:r>
          </w:p>
          <w:p w14:paraId="0BE1AE61" w14:textId="77777777" w:rsidR="00B55717" w:rsidRDefault="00B55717" w:rsidP="00812EF3">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6BEB66A6" w14:textId="77777777" w:rsidR="00B55717" w:rsidRDefault="00B55717" w:rsidP="00812EF3">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0CDDCF9" w14:textId="77777777" w:rsidR="00B55717" w:rsidRDefault="00B55717" w:rsidP="00812EF3">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4A3213D" w14:textId="77777777" w:rsidR="00B55717" w:rsidRDefault="00B55717" w:rsidP="00812EF3">
            <w:pPr>
              <w:pStyle w:val="TAL"/>
              <w:rPr>
                <w:lang w:eastAsia="fr-FR"/>
              </w:rPr>
            </w:pPr>
            <w:r>
              <w:rPr>
                <w:lang w:eastAsia="zh-CN"/>
              </w:rPr>
              <w:t>x</w:t>
            </w:r>
          </w:p>
        </w:tc>
      </w:tr>
      <w:tr w:rsidR="00B55717" w14:paraId="45393B9C"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4338E96" w14:textId="77777777" w:rsidR="00B55717" w:rsidRDefault="00B55717" w:rsidP="00812EF3">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18F1C8C4" w14:textId="77777777" w:rsidR="00B55717" w:rsidRDefault="00B55717" w:rsidP="00812EF3">
            <w:pPr>
              <w:pStyle w:val="TAL"/>
              <w:rPr>
                <w:lang w:val="en-US" w:eastAsia="zh-CN"/>
              </w:rPr>
            </w:pPr>
            <w:r>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0EAFCA7E" w14:textId="77777777" w:rsidR="00B55717" w:rsidRDefault="00B55717" w:rsidP="00812EF3">
            <w:pPr>
              <w:pStyle w:val="TAL"/>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sz="4" w:space="0" w:color="auto"/>
              <w:left w:val="single" w:sz="4" w:space="0" w:color="auto"/>
              <w:bottom w:val="single" w:sz="4" w:space="0" w:color="auto"/>
              <w:right w:val="single" w:sz="4" w:space="0" w:color="auto"/>
            </w:tcBorders>
          </w:tcPr>
          <w:p w14:paraId="08F7FB99" w14:textId="77777777" w:rsidR="00B55717" w:rsidRDefault="00B55717" w:rsidP="00812EF3">
            <w:pPr>
              <w:pStyle w:val="TAL"/>
              <w:rPr>
                <w:lang w:eastAsia="fr-FR"/>
              </w:rPr>
            </w:pPr>
            <w:proofErr w:type="gramStart"/>
            <w:r>
              <w:rPr>
                <w:rFonts w:cs="Arial"/>
                <w:szCs w:val="18"/>
                <w:lang w:val="fr-FR"/>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2C7BDC6C" w14:textId="77777777" w:rsidR="00B55717" w:rsidRDefault="00B55717" w:rsidP="00812EF3">
            <w:pPr>
              <w:pStyle w:val="TAL"/>
              <w:rPr>
                <w:lang w:eastAsia="fr-FR"/>
              </w:rPr>
            </w:pPr>
            <w:proofErr w:type="gramStart"/>
            <w:r>
              <w:rPr>
                <w:rFonts w:cs="Arial"/>
                <w:szCs w:val="18"/>
                <w:lang w:val="fr-FR"/>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26C3EBC9" w14:textId="77777777" w:rsidR="00B55717" w:rsidRDefault="00B55717" w:rsidP="00812EF3">
            <w:pPr>
              <w:pStyle w:val="TAL"/>
              <w:rPr>
                <w:lang w:eastAsia="fr-FR"/>
              </w:rPr>
            </w:pPr>
            <w:r>
              <w:rPr>
                <w:lang w:eastAsia="fr-FR"/>
              </w:rPr>
              <w:t>n/a</w:t>
            </w:r>
          </w:p>
        </w:tc>
      </w:tr>
      <w:tr w:rsidR="00B55717" w14:paraId="5CFDAE6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FB0B55A" w14:textId="77777777" w:rsidR="00B55717" w:rsidRDefault="00B55717" w:rsidP="00812EF3">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792A03D3" w14:textId="77777777" w:rsidR="00B55717" w:rsidRDefault="00B55717" w:rsidP="00812EF3">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5BE1B674" w14:textId="77777777" w:rsidR="00B55717" w:rsidRDefault="00B55717" w:rsidP="00812EF3">
            <w:pPr>
              <w:pStyle w:val="TAL"/>
              <w:rPr>
                <w:lang w:val="en-US"/>
              </w:rPr>
            </w:pPr>
            <w:r>
              <w:rPr>
                <w:lang w:eastAsia="zh-CN"/>
              </w:rPr>
              <w:t>D</w:t>
            </w:r>
            <w:r>
              <w:rPr>
                <w:rFonts w:hint="eastAsia"/>
                <w:lang w:eastAsia="zh-CN"/>
              </w:rPr>
              <w:t xml:space="preserve">eclaration of supported PRACH format(s) for HAPS scenario, i.e., </w:t>
            </w:r>
            <w:r>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7D216344" w14:textId="77777777" w:rsidR="00B55717" w:rsidRDefault="00B55717" w:rsidP="00812EF3">
            <w:pPr>
              <w:pStyle w:val="TAL"/>
              <w:rPr>
                <w:rFonts w:cs="Arial"/>
                <w:szCs w:val="18"/>
                <w:lang w:val="fr-FR"/>
              </w:rPr>
            </w:pPr>
            <w:proofErr w:type="gramStart"/>
            <w:r>
              <w:rPr>
                <w:rFonts w:cs="Arial" w:hint="eastAsia"/>
                <w:szCs w:val="18"/>
                <w:lang w:val="fr-FR" w:eastAsia="zh-CN"/>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04EA33D3" w14:textId="77777777" w:rsidR="00B55717" w:rsidRDefault="00B55717" w:rsidP="00812EF3">
            <w:pPr>
              <w:pStyle w:val="TAL"/>
              <w:rPr>
                <w:rFonts w:cs="Arial"/>
                <w:szCs w:val="18"/>
                <w:lang w:val="fr-FR"/>
              </w:rPr>
            </w:pPr>
            <w:proofErr w:type="gramStart"/>
            <w:r>
              <w:rPr>
                <w:rFonts w:cs="Arial" w:hint="eastAsia"/>
                <w:szCs w:val="18"/>
                <w:lang w:val="fr-FR" w:eastAsia="zh-CN"/>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27D2CC8B" w14:textId="77777777" w:rsidR="00B55717" w:rsidRDefault="00B55717" w:rsidP="00812EF3">
            <w:pPr>
              <w:pStyle w:val="TAL"/>
              <w:rPr>
                <w:lang w:eastAsia="fr-FR"/>
              </w:rPr>
            </w:pPr>
            <w:r>
              <w:rPr>
                <w:rFonts w:hint="eastAsia"/>
                <w:lang w:eastAsia="zh-CN"/>
              </w:rPr>
              <w:t>n/a</w:t>
            </w:r>
          </w:p>
        </w:tc>
      </w:tr>
      <w:tr w:rsidR="00B55717" w14:paraId="4A0B1648" w14:textId="77777777" w:rsidTr="00812EF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B17E728" w14:textId="77777777" w:rsidR="00B55717" w:rsidRDefault="00B55717" w:rsidP="00812EF3">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2F0B9F2E" w14:textId="77777777" w:rsidR="00B55717" w:rsidRDefault="00B55717" w:rsidP="00812EF3">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BE683A5" w14:textId="77777777" w:rsidR="00B55717" w:rsidRDefault="00B55717" w:rsidP="00812EF3">
            <w:pPr>
              <w:pStyle w:val="TAN"/>
            </w:pPr>
            <w:r>
              <w:t>NOTE 3:</w:t>
            </w:r>
            <w:r>
              <w:tab/>
              <w:t>Depending on the capability of the system some of these beams may be the same. For those same beams, testing is not repeated.</w:t>
            </w:r>
          </w:p>
          <w:p w14:paraId="05554C47" w14:textId="77777777" w:rsidR="00B55717" w:rsidRDefault="00B55717" w:rsidP="00812EF3">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45BF2AC" w14:textId="77777777" w:rsidR="00B55717" w:rsidRDefault="00B55717" w:rsidP="00812EF3">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467970C6" w14:textId="77777777" w:rsidR="00B55717" w:rsidRDefault="00B55717" w:rsidP="00812EF3">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3BE82FED" w14:textId="77777777" w:rsidR="00B55717" w:rsidRDefault="00B55717" w:rsidP="00812EF3">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w:t>
            </w:r>
            <w:proofErr w:type="gramStart"/>
            <w:r>
              <w:t>has to</w:t>
            </w:r>
            <w:proofErr w:type="gramEnd"/>
            <w:r>
              <w:t xml:space="preserve"> support 50 MHz channel bandwidth.</w:t>
            </w:r>
          </w:p>
          <w:p w14:paraId="55836253" w14:textId="77777777" w:rsidR="00B55717" w:rsidRDefault="00B55717" w:rsidP="00812EF3">
            <w:pPr>
              <w:pStyle w:val="TAN"/>
            </w:pPr>
            <w:r>
              <w:t>NOTE 8:</w:t>
            </w:r>
            <w:r>
              <w:tab/>
              <w:t xml:space="preserve">Not applicable for </w:t>
            </w:r>
            <w:r>
              <w:rPr>
                <w:i/>
              </w:rPr>
              <w:t>BS type 2-O</w:t>
            </w:r>
            <w:r>
              <w:t>.</w:t>
            </w:r>
          </w:p>
          <w:p w14:paraId="2C5FF214" w14:textId="77777777" w:rsidR="00B55717" w:rsidRDefault="00B55717" w:rsidP="00812EF3">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77D6C0A1" w14:textId="77777777" w:rsidR="00B55717" w:rsidRDefault="00B55717" w:rsidP="00812EF3">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04A8D8C1" w14:textId="77777777" w:rsidR="00B55717" w:rsidRDefault="00B55717" w:rsidP="00812EF3">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5C9005C1" w14:textId="77777777" w:rsidR="00B55717" w:rsidRDefault="00B55717" w:rsidP="00812EF3">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1C39AC4F" w14:textId="77777777" w:rsidR="00B55717" w:rsidRDefault="00B55717" w:rsidP="00812EF3">
            <w:pPr>
              <w:pStyle w:val="TAN"/>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w:t>
            </w:r>
            <w:proofErr w:type="gramStart"/>
            <w:r>
              <w:t>particular frequency</w:t>
            </w:r>
            <w:proofErr w:type="gramEnd"/>
            <w:r>
              <w:t xml:space="preserve"> range.</w:t>
            </w:r>
          </w:p>
          <w:p w14:paraId="6B941B74" w14:textId="77777777" w:rsidR="00B55717" w:rsidRDefault="00B55717" w:rsidP="00812EF3">
            <w:pPr>
              <w:pStyle w:val="TAN"/>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BEE194B" w14:textId="77777777" w:rsidR="00B55717" w:rsidRDefault="00B55717" w:rsidP="00812EF3">
            <w:pPr>
              <w:pStyle w:val="TAN"/>
              <w:rPr>
                <w:lang w:val="en-US"/>
              </w:rPr>
            </w:pPr>
            <w:r>
              <w:t>NOTE 15:</w:t>
            </w:r>
            <w:r>
              <w:tab/>
            </w:r>
            <w:r>
              <w:rPr>
                <w:lang w:val="en-US"/>
              </w:rPr>
              <w:t>Parameters for contiguous or non-contiguous spectrum operation in the operating band are assumed to be the same unless they are separately declared.</w:t>
            </w:r>
          </w:p>
          <w:p w14:paraId="684D184D" w14:textId="77777777" w:rsidR="00B55717" w:rsidRDefault="00B55717" w:rsidP="00812EF3">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0AA3BCE" w14:textId="77777777" w:rsidR="00B55717" w:rsidRDefault="00B55717" w:rsidP="00812EF3">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4DC53503" w14:textId="77777777" w:rsidR="00B55717" w:rsidRDefault="00B55717" w:rsidP="00812EF3">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18F9294" w14:textId="77777777" w:rsidR="00B55717" w:rsidRDefault="00B55717" w:rsidP="00812EF3">
            <w:pPr>
              <w:pStyle w:val="TAN"/>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p w14:paraId="1BF6ED1E" w14:textId="77777777" w:rsidR="00B55717" w:rsidRDefault="00B55717" w:rsidP="00812EF3">
            <w:pPr>
              <w:pStyle w:val="TAN"/>
            </w:pPr>
          </w:p>
          <w:p w14:paraId="6AF357F6" w14:textId="77777777" w:rsidR="00B55717" w:rsidRDefault="00B55717" w:rsidP="00812EF3">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4825DD3" w14:textId="77777777" w:rsidR="00B55717" w:rsidRDefault="00B55717" w:rsidP="00812EF3">
            <w:pPr>
              <w:pStyle w:val="TAN"/>
              <w:rPr>
                <w:lang w:val="en-US" w:eastAsia="zh-CN"/>
              </w:rPr>
            </w:pPr>
            <w:r>
              <w:rPr>
                <w:rFonts w:hint="eastAsia"/>
                <w:lang w:val="en-US"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val="en-US" w:eastAsia="zh-CN"/>
              </w:rPr>
              <w:t xml:space="preserve">electrical </w:t>
            </w:r>
            <w:r>
              <w:rPr>
                <w:rFonts w:hint="eastAsia"/>
                <w:lang w:val="en-US" w:eastAsia="zh-CN"/>
              </w:rPr>
              <w:t xml:space="preserve">steering range, and the other instance is maximum </w:t>
            </w:r>
            <w:r>
              <w:rPr>
                <w:lang w:val="en-US" w:eastAsia="zh-CN"/>
              </w:rPr>
              <w:t xml:space="preserve">electrical </w:t>
            </w:r>
            <w:r>
              <w:rPr>
                <w:rFonts w:hint="eastAsia"/>
                <w:lang w:val="en-US" w:eastAsia="zh-CN"/>
              </w:rPr>
              <w:t>steering range and increased mechanical down tilt.</w:t>
            </w:r>
          </w:p>
          <w:p w14:paraId="68561907" w14:textId="77777777" w:rsidR="00B55717" w:rsidRDefault="00B55717" w:rsidP="00812EF3">
            <w:pPr>
              <w:pStyle w:val="TAN"/>
              <w:ind w:left="0" w:firstLine="0"/>
              <w:rPr>
                <w:rFonts w:eastAsia="SimSun"/>
                <w:strike/>
                <w:lang w:val="en-US" w:eastAsia="zh-CN"/>
              </w:rPr>
            </w:pPr>
          </w:p>
        </w:tc>
      </w:tr>
    </w:tbl>
    <w:p w14:paraId="2662A1D9" w14:textId="77777777" w:rsidR="00B55717" w:rsidRDefault="00B55717" w:rsidP="00B55717"/>
    <w:p w14:paraId="30E7C592" w14:textId="77777777"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46932D4F" w14:textId="77777777" w:rsidR="00B55717" w:rsidRDefault="00B55717" w:rsidP="00B55717">
      <w:pPr>
        <w:pStyle w:val="Heading2"/>
        <w:rPr>
          <w:rFonts w:cs="v4.2.0"/>
        </w:rPr>
      </w:pPr>
      <w:bookmarkStart w:id="190" w:name="_Toc21102604"/>
      <w:bookmarkStart w:id="191" w:name="_Toc66693652"/>
      <w:bookmarkStart w:id="192" w:name="_Toc58917783"/>
      <w:bookmarkStart w:id="193" w:name="_Toc37272751"/>
      <w:bookmarkStart w:id="194" w:name="_Toc156577639"/>
      <w:bookmarkStart w:id="195" w:name="_Toc45885826"/>
      <w:bookmarkStart w:id="196" w:name="_Toc29810453"/>
      <w:bookmarkStart w:id="197" w:name="_Toc53182935"/>
      <w:bookmarkStart w:id="198" w:name="_Toc82536237"/>
      <w:bookmarkStart w:id="199" w:name="_Toc187257726"/>
      <w:bookmarkStart w:id="200" w:name="_Toc98766346"/>
      <w:bookmarkStart w:id="201" w:name="_Toc58915602"/>
      <w:bookmarkStart w:id="202" w:name="_Toc176948919"/>
      <w:bookmarkStart w:id="203" w:name="_Toc99702709"/>
      <w:bookmarkStart w:id="204" w:name="_Toc106206495"/>
      <w:bookmarkStart w:id="205" w:name="_Toc115080497"/>
      <w:bookmarkStart w:id="206" w:name="_Toc76114229"/>
      <w:bookmarkStart w:id="207" w:name="_Toc89952530"/>
      <w:bookmarkStart w:id="208" w:name="_Toc36635805"/>
      <w:bookmarkStart w:id="209" w:name="_Toc121999376"/>
      <w:bookmarkStart w:id="210" w:name="_Toc74915604"/>
      <w:bookmarkStart w:id="211" w:name="_Toc137396199"/>
      <w:bookmarkStart w:id="212" w:name="_Toc76544115"/>
      <w:bookmarkStart w:id="213" w:name="_Toc124154275"/>
      <w:r>
        <w:rPr>
          <w:rFonts w:cs="v4.2.0"/>
        </w:rPr>
        <w:t>4.8</w:t>
      </w:r>
      <w:r>
        <w:rPr>
          <w:rFonts w:cs="v4.2.0"/>
        </w:rPr>
        <w:tab/>
        <w:t>Applicability of requirements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73DFD2E" w14:textId="77777777" w:rsidR="00B55717" w:rsidRDefault="00B55717" w:rsidP="00B55717">
      <w:pPr>
        <w:pStyle w:val="Heading3"/>
        <w:rPr>
          <w:lang w:eastAsia="zh-CN"/>
        </w:rPr>
      </w:pPr>
      <w:bookmarkStart w:id="214" w:name="_Toc121999377"/>
      <w:bookmarkStart w:id="215" w:name="_Toc98766347"/>
      <w:bookmarkStart w:id="216" w:name="_Toc124154276"/>
      <w:bookmarkStart w:id="217" w:name="_Toc45885827"/>
      <w:bookmarkStart w:id="218" w:name="_Toc76114230"/>
      <w:bookmarkStart w:id="219" w:name="_Toc74915605"/>
      <w:bookmarkStart w:id="220" w:name="_Toc29810454"/>
      <w:bookmarkStart w:id="221" w:name="_Toc176948920"/>
      <w:bookmarkStart w:id="222" w:name="_Toc137396200"/>
      <w:bookmarkStart w:id="223" w:name="_Toc37272752"/>
      <w:bookmarkStart w:id="224" w:name="_Toc156577640"/>
      <w:bookmarkStart w:id="225" w:name="_Toc82536238"/>
      <w:bookmarkStart w:id="226" w:name="_Toc66693653"/>
      <w:bookmarkStart w:id="227" w:name="_Toc115080498"/>
      <w:bookmarkStart w:id="228" w:name="_Toc106206496"/>
      <w:bookmarkStart w:id="229" w:name="_Toc21102605"/>
      <w:bookmarkStart w:id="230" w:name="_Toc89952531"/>
      <w:bookmarkStart w:id="231" w:name="_Toc58917784"/>
      <w:bookmarkStart w:id="232" w:name="_Toc99702710"/>
      <w:bookmarkStart w:id="233" w:name="_Toc53182936"/>
      <w:bookmarkStart w:id="234" w:name="_Toc187257727"/>
      <w:bookmarkStart w:id="235" w:name="_Toc76544116"/>
      <w:bookmarkStart w:id="236" w:name="_Toc36635806"/>
      <w:bookmarkStart w:id="237" w:name="_Toc58915603"/>
      <w:r>
        <w:rPr>
          <w:lang w:eastAsia="zh-CN"/>
        </w:rPr>
        <w:t>4.8.1</w:t>
      </w:r>
      <w:r>
        <w:rPr>
          <w:lang w:eastAsia="zh-CN"/>
        </w:rPr>
        <w:tab/>
        <w:t>Requirement set applicability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0267A25" w14:textId="77777777" w:rsidR="00B55717" w:rsidRDefault="00B55717" w:rsidP="00B55717">
      <w:r>
        <w:t>In table 4.8.1-1, the requirement applicability for each requirement set is defined. For each requirement, the applicable requirement clause in the specification is identified. Requirements not included in a requirement set is marked not applicable (NA).</w:t>
      </w:r>
    </w:p>
    <w:p w14:paraId="1F28AC45" w14:textId="77777777" w:rsidR="00B55717" w:rsidRDefault="00B55717" w:rsidP="00B55717">
      <w:pPr>
        <w:pStyle w:val="TH"/>
      </w:pPr>
      <w:r>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1107"/>
        <w:gridCol w:w="1117"/>
        <w:gridCol w:w="1117"/>
      </w:tblGrid>
      <w:tr w:rsidR="00B55717" w14:paraId="4CAF0259" w14:textId="77777777" w:rsidTr="00812EF3">
        <w:trPr>
          <w:cantSplit/>
          <w:tblHeader/>
          <w:jc w:val="center"/>
        </w:trPr>
        <w:tc>
          <w:tcPr>
            <w:tcW w:w="3048" w:type="dxa"/>
            <w:shd w:val="clear" w:color="auto" w:fill="auto"/>
          </w:tcPr>
          <w:p w14:paraId="766589D6" w14:textId="77777777" w:rsidR="00B55717" w:rsidRDefault="00B55717" w:rsidP="00812EF3">
            <w:pPr>
              <w:pStyle w:val="TAH"/>
            </w:pPr>
            <w:r>
              <w:t>Requirement</w:t>
            </w:r>
          </w:p>
        </w:tc>
        <w:tc>
          <w:tcPr>
            <w:tcW w:w="3341" w:type="dxa"/>
            <w:gridSpan w:val="3"/>
          </w:tcPr>
          <w:p w14:paraId="3065CE7B" w14:textId="77777777" w:rsidR="00B55717" w:rsidRDefault="00B55717" w:rsidP="00812EF3">
            <w:pPr>
              <w:pStyle w:val="TAH"/>
            </w:pPr>
            <w:r>
              <w:t>Requirement set</w:t>
            </w:r>
          </w:p>
        </w:tc>
      </w:tr>
      <w:tr w:rsidR="00B55717" w14:paraId="530DC421" w14:textId="77777777" w:rsidTr="00812EF3">
        <w:trPr>
          <w:cantSplit/>
          <w:tblHeader/>
          <w:jc w:val="center"/>
        </w:trPr>
        <w:tc>
          <w:tcPr>
            <w:tcW w:w="3048" w:type="dxa"/>
            <w:shd w:val="clear" w:color="auto" w:fill="auto"/>
          </w:tcPr>
          <w:p w14:paraId="70F9FCFA" w14:textId="77777777" w:rsidR="00B55717" w:rsidRDefault="00B55717" w:rsidP="00812EF3">
            <w:pPr>
              <w:pStyle w:val="TAC"/>
            </w:pPr>
          </w:p>
        </w:tc>
        <w:tc>
          <w:tcPr>
            <w:tcW w:w="1107" w:type="dxa"/>
            <w:shd w:val="clear" w:color="auto" w:fill="auto"/>
          </w:tcPr>
          <w:p w14:paraId="416AEB32" w14:textId="77777777" w:rsidR="00B55717" w:rsidRDefault="00B55717" w:rsidP="00812EF3">
            <w:pPr>
              <w:pStyle w:val="TAC"/>
            </w:pPr>
            <w:r>
              <w:rPr>
                <w:lang w:val="en-US" w:eastAsia="zh-CN"/>
              </w:rPr>
              <w:t xml:space="preserve">BS type </w:t>
            </w:r>
            <w:r>
              <w:t>1-H</w:t>
            </w:r>
          </w:p>
        </w:tc>
        <w:tc>
          <w:tcPr>
            <w:tcW w:w="1117" w:type="dxa"/>
          </w:tcPr>
          <w:p w14:paraId="3DCDB80D" w14:textId="77777777" w:rsidR="00B55717" w:rsidRDefault="00B55717" w:rsidP="00812EF3">
            <w:pPr>
              <w:pStyle w:val="TAC"/>
            </w:pPr>
            <w:r>
              <w:rPr>
                <w:lang w:val="en-US" w:eastAsia="zh-CN"/>
              </w:rPr>
              <w:t xml:space="preserve">BS type </w:t>
            </w:r>
            <w:r>
              <w:t>1-O</w:t>
            </w:r>
          </w:p>
        </w:tc>
        <w:tc>
          <w:tcPr>
            <w:tcW w:w="1117" w:type="dxa"/>
          </w:tcPr>
          <w:p w14:paraId="181AB13A" w14:textId="77777777" w:rsidR="00B55717" w:rsidRDefault="00B55717" w:rsidP="00812EF3">
            <w:pPr>
              <w:pStyle w:val="TAC"/>
            </w:pPr>
            <w:r>
              <w:rPr>
                <w:lang w:val="en-US" w:eastAsia="zh-CN"/>
              </w:rPr>
              <w:t xml:space="preserve">BS type </w:t>
            </w:r>
            <w:r>
              <w:t>2-O</w:t>
            </w:r>
          </w:p>
        </w:tc>
      </w:tr>
      <w:tr w:rsidR="00B55717" w14:paraId="2BA4F46A" w14:textId="77777777" w:rsidTr="00812EF3">
        <w:trPr>
          <w:cantSplit/>
          <w:jc w:val="center"/>
        </w:trPr>
        <w:tc>
          <w:tcPr>
            <w:tcW w:w="3048" w:type="dxa"/>
            <w:shd w:val="clear" w:color="auto" w:fill="auto"/>
          </w:tcPr>
          <w:p w14:paraId="5229F975" w14:textId="77777777" w:rsidR="00B55717" w:rsidRDefault="00B55717" w:rsidP="00812EF3">
            <w:pPr>
              <w:pStyle w:val="TAC"/>
            </w:pPr>
            <w:r>
              <w:t>Radiated transmit power</w:t>
            </w:r>
          </w:p>
        </w:tc>
        <w:tc>
          <w:tcPr>
            <w:tcW w:w="1107" w:type="dxa"/>
            <w:tcBorders>
              <w:bottom w:val="single" w:sz="4" w:space="0" w:color="auto"/>
            </w:tcBorders>
            <w:shd w:val="clear" w:color="auto" w:fill="auto"/>
          </w:tcPr>
          <w:p w14:paraId="2F53E4AE" w14:textId="77777777" w:rsidR="00B55717" w:rsidRDefault="00B55717" w:rsidP="00812EF3">
            <w:pPr>
              <w:pStyle w:val="TAC"/>
            </w:pPr>
            <w:r>
              <w:t>6.2</w:t>
            </w:r>
          </w:p>
        </w:tc>
        <w:tc>
          <w:tcPr>
            <w:tcW w:w="1117" w:type="dxa"/>
          </w:tcPr>
          <w:p w14:paraId="4078C59F" w14:textId="77777777" w:rsidR="00B55717" w:rsidRDefault="00B55717" w:rsidP="00812EF3">
            <w:pPr>
              <w:pStyle w:val="TAC"/>
            </w:pPr>
            <w:r>
              <w:t>6.2</w:t>
            </w:r>
          </w:p>
        </w:tc>
        <w:tc>
          <w:tcPr>
            <w:tcW w:w="1117" w:type="dxa"/>
          </w:tcPr>
          <w:p w14:paraId="74423981" w14:textId="77777777" w:rsidR="00B55717" w:rsidRDefault="00B55717" w:rsidP="00812EF3">
            <w:pPr>
              <w:pStyle w:val="TAC"/>
            </w:pPr>
            <w:r>
              <w:t>6.2</w:t>
            </w:r>
          </w:p>
        </w:tc>
      </w:tr>
      <w:tr w:rsidR="00B55717" w14:paraId="4F75BD4D" w14:textId="77777777" w:rsidTr="00812EF3">
        <w:trPr>
          <w:cantSplit/>
          <w:jc w:val="center"/>
        </w:trPr>
        <w:tc>
          <w:tcPr>
            <w:tcW w:w="3048" w:type="dxa"/>
            <w:shd w:val="clear" w:color="auto" w:fill="auto"/>
          </w:tcPr>
          <w:p w14:paraId="7241455F" w14:textId="77777777" w:rsidR="00B55717" w:rsidRDefault="00B55717" w:rsidP="00812EF3">
            <w:pPr>
              <w:pStyle w:val="TAC"/>
            </w:pPr>
            <w:r>
              <w:t>OTA base station output power</w:t>
            </w:r>
          </w:p>
        </w:tc>
        <w:tc>
          <w:tcPr>
            <w:tcW w:w="1107" w:type="dxa"/>
            <w:tcBorders>
              <w:bottom w:val="nil"/>
            </w:tcBorders>
            <w:shd w:val="clear" w:color="auto" w:fill="auto"/>
          </w:tcPr>
          <w:p w14:paraId="4D0F3690" w14:textId="77777777" w:rsidR="00B55717" w:rsidRDefault="00B55717" w:rsidP="00812EF3">
            <w:pPr>
              <w:pStyle w:val="TAC"/>
            </w:pPr>
          </w:p>
        </w:tc>
        <w:tc>
          <w:tcPr>
            <w:tcW w:w="1117" w:type="dxa"/>
          </w:tcPr>
          <w:p w14:paraId="5BACFF43" w14:textId="77777777" w:rsidR="00B55717" w:rsidRDefault="00B55717" w:rsidP="00812EF3">
            <w:pPr>
              <w:pStyle w:val="TAC"/>
            </w:pPr>
            <w:r>
              <w:t>6.3</w:t>
            </w:r>
          </w:p>
        </w:tc>
        <w:tc>
          <w:tcPr>
            <w:tcW w:w="1117" w:type="dxa"/>
          </w:tcPr>
          <w:p w14:paraId="16C99C16" w14:textId="77777777" w:rsidR="00B55717" w:rsidRDefault="00B55717" w:rsidP="00812EF3">
            <w:pPr>
              <w:pStyle w:val="TAC"/>
            </w:pPr>
            <w:r>
              <w:t>6.3</w:t>
            </w:r>
          </w:p>
        </w:tc>
      </w:tr>
      <w:tr w:rsidR="00B55717" w14:paraId="182070BA" w14:textId="77777777" w:rsidTr="00812EF3">
        <w:trPr>
          <w:cantSplit/>
          <w:jc w:val="center"/>
        </w:trPr>
        <w:tc>
          <w:tcPr>
            <w:tcW w:w="3048" w:type="dxa"/>
            <w:shd w:val="clear" w:color="auto" w:fill="auto"/>
          </w:tcPr>
          <w:p w14:paraId="72EC0D7C" w14:textId="77777777" w:rsidR="00B55717" w:rsidRDefault="00B55717" w:rsidP="00812EF3">
            <w:pPr>
              <w:pStyle w:val="TAC"/>
            </w:pPr>
            <w:r>
              <w:t>OTA output power dynamics</w:t>
            </w:r>
          </w:p>
        </w:tc>
        <w:tc>
          <w:tcPr>
            <w:tcW w:w="1107" w:type="dxa"/>
            <w:tcBorders>
              <w:top w:val="nil"/>
              <w:bottom w:val="nil"/>
            </w:tcBorders>
            <w:shd w:val="clear" w:color="auto" w:fill="auto"/>
          </w:tcPr>
          <w:p w14:paraId="64CE3812" w14:textId="77777777" w:rsidR="00B55717" w:rsidRDefault="00B55717" w:rsidP="00812EF3">
            <w:pPr>
              <w:pStyle w:val="TAC"/>
            </w:pPr>
          </w:p>
        </w:tc>
        <w:tc>
          <w:tcPr>
            <w:tcW w:w="1117" w:type="dxa"/>
          </w:tcPr>
          <w:p w14:paraId="5649E547" w14:textId="77777777" w:rsidR="00B55717" w:rsidRDefault="00B55717" w:rsidP="00812EF3">
            <w:pPr>
              <w:pStyle w:val="TAC"/>
            </w:pPr>
            <w:r>
              <w:t>6.4</w:t>
            </w:r>
          </w:p>
        </w:tc>
        <w:tc>
          <w:tcPr>
            <w:tcW w:w="1117" w:type="dxa"/>
          </w:tcPr>
          <w:p w14:paraId="6BEDAD5B" w14:textId="77777777" w:rsidR="00B55717" w:rsidRDefault="00B55717" w:rsidP="00812EF3">
            <w:pPr>
              <w:pStyle w:val="TAC"/>
            </w:pPr>
            <w:r>
              <w:t>6.4</w:t>
            </w:r>
          </w:p>
        </w:tc>
      </w:tr>
      <w:tr w:rsidR="00B55717" w14:paraId="0059AAAF" w14:textId="77777777" w:rsidTr="00812EF3">
        <w:trPr>
          <w:cantSplit/>
          <w:jc w:val="center"/>
        </w:trPr>
        <w:tc>
          <w:tcPr>
            <w:tcW w:w="3048" w:type="dxa"/>
            <w:shd w:val="clear" w:color="auto" w:fill="auto"/>
          </w:tcPr>
          <w:p w14:paraId="2F913C01" w14:textId="77777777" w:rsidR="00B55717" w:rsidRDefault="00B55717" w:rsidP="00812EF3">
            <w:pPr>
              <w:pStyle w:val="TAC"/>
            </w:pPr>
            <w:r>
              <w:t>OTA transmit ON/OFF power</w:t>
            </w:r>
          </w:p>
        </w:tc>
        <w:tc>
          <w:tcPr>
            <w:tcW w:w="1107" w:type="dxa"/>
            <w:tcBorders>
              <w:top w:val="nil"/>
              <w:bottom w:val="nil"/>
            </w:tcBorders>
            <w:shd w:val="clear" w:color="auto" w:fill="auto"/>
          </w:tcPr>
          <w:p w14:paraId="71B7C12F" w14:textId="77777777" w:rsidR="00B55717" w:rsidRDefault="00B55717" w:rsidP="00812EF3">
            <w:pPr>
              <w:pStyle w:val="TAC"/>
            </w:pPr>
          </w:p>
        </w:tc>
        <w:tc>
          <w:tcPr>
            <w:tcW w:w="1117" w:type="dxa"/>
          </w:tcPr>
          <w:p w14:paraId="317B2B93" w14:textId="77777777" w:rsidR="00B55717" w:rsidRDefault="00B55717" w:rsidP="00812EF3">
            <w:pPr>
              <w:pStyle w:val="TAC"/>
            </w:pPr>
            <w:r>
              <w:t>6.5</w:t>
            </w:r>
          </w:p>
        </w:tc>
        <w:tc>
          <w:tcPr>
            <w:tcW w:w="1117" w:type="dxa"/>
          </w:tcPr>
          <w:p w14:paraId="5D4377D9" w14:textId="77777777" w:rsidR="00B55717" w:rsidRDefault="00B55717" w:rsidP="00812EF3">
            <w:pPr>
              <w:pStyle w:val="TAC"/>
            </w:pPr>
            <w:r>
              <w:t>6.5</w:t>
            </w:r>
          </w:p>
        </w:tc>
      </w:tr>
      <w:tr w:rsidR="00B55717" w14:paraId="75C5D6DE" w14:textId="77777777" w:rsidTr="00812EF3">
        <w:trPr>
          <w:cantSplit/>
          <w:jc w:val="center"/>
        </w:trPr>
        <w:tc>
          <w:tcPr>
            <w:tcW w:w="3048" w:type="dxa"/>
            <w:shd w:val="clear" w:color="auto" w:fill="auto"/>
          </w:tcPr>
          <w:p w14:paraId="0AF5AFCE" w14:textId="77777777" w:rsidR="00B55717" w:rsidRDefault="00B55717" w:rsidP="00812EF3">
            <w:pPr>
              <w:pStyle w:val="TAC"/>
            </w:pPr>
            <w:r>
              <w:t>OTA transmitted signal quality</w:t>
            </w:r>
          </w:p>
        </w:tc>
        <w:tc>
          <w:tcPr>
            <w:tcW w:w="1107" w:type="dxa"/>
            <w:tcBorders>
              <w:top w:val="nil"/>
              <w:bottom w:val="nil"/>
            </w:tcBorders>
            <w:shd w:val="clear" w:color="auto" w:fill="auto"/>
          </w:tcPr>
          <w:p w14:paraId="0E66161B" w14:textId="77777777" w:rsidR="00B55717" w:rsidRDefault="00B55717" w:rsidP="00812EF3">
            <w:pPr>
              <w:pStyle w:val="TAC"/>
            </w:pPr>
          </w:p>
        </w:tc>
        <w:tc>
          <w:tcPr>
            <w:tcW w:w="1117" w:type="dxa"/>
          </w:tcPr>
          <w:p w14:paraId="7D6AC85C" w14:textId="77777777" w:rsidR="00B55717" w:rsidRDefault="00B55717" w:rsidP="00812EF3">
            <w:pPr>
              <w:pStyle w:val="TAC"/>
            </w:pPr>
            <w:r>
              <w:t>6.6</w:t>
            </w:r>
          </w:p>
        </w:tc>
        <w:tc>
          <w:tcPr>
            <w:tcW w:w="1117" w:type="dxa"/>
          </w:tcPr>
          <w:p w14:paraId="04957C15" w14:textId="77777777" w:rsidR="00B55717" w:rsidRDefault="00B55717" w:rsidP="00812EF3">
            <w:pPr>
              <w:pStyle w:val="TAC"/>
            </w:pPr>
            <w:r>
              <w:t>6.6</w:t>
            </w:r>
          </w:p>
        </w:tc>
      </w:tr>
      <w:tr w:rsidR="00B55717" w14:paraId="11453AC8" w14:textId="77777777" w:rsidTr="00812EF3">
        <w:trPr>
          <w:cantSplit/>
          <w:jc w:val="center"/>
        </w:trPr>
        <w:tc>
          <w:tcPr>
            <w:tcW w:w="3048" w:type="dxa"/>
            <w:shd w:val="clear" w:color="auto" w:fill="auto"/>
          </w:tcPr>
          <w:p w14:paraId="41D0E70D" w14:textId="77777777" w:rsidR="00B55717" w:rsidRDefault="00B55717" w:rsidP="00812EF3">
            <w:pPr>
              <w:pStyle w:val="TAC"/>
            </w:pPr>
            <w:r>
              <w:t>OTA occupied bandwidth</w:t>
            </w:r>
          </w:p>
        </w:tc>
        <w:tc>
          <w:tcPr>
            <w:tcW w:w="1107" w:type="dxa"/>
            <w:tcBorders>
              <w:top w:val="nil"/>
              <w:bottom w:val="nil"/>
            </w:tcBorders>
            <w:shd w:val="clear" w:color="auto" w:fill="auto"/>
          </w:tcPr>
          <w:p w14:paraId="063CC6DA" w14:textId="77777777" w:rsidR="00B55717" w:rsidRDefault="00B55717" w:rsidP="00812EF3">
            <w:pPr>
              <w:pStyle w:val="TAC"/>
            </w:pPr>
            <w:r>
              <w:t>NA</w:t>
            </w:r>
          </w:p>
        </w:tc>
        <w:tc>
          <w:tcPr>
            <w:tcW w:w="1117" w:type="dxa"/>
          </w:tcPr>
          <w:p w14:paraId="64A5469A" w14:textId="77777777" w:rsidR="00B55717" w:rsidRDefault="00B55717" w:rsidP="00812EF3">
            <w:pPr>
              <w:pStyle w:val="TAC"/>
            </w:pPr>
            <w:r>
              <w:t>6.7.2</w:t>
            </w:r>
          </w:p>
        </w:tc>
        <w:tc>
          <w:tcPr>
            <w:tcW w:w="1117" w:type="dxa"/>
          </w:tcPr>
          <w:p w14:paraId="33925EA2" w14:textId="77777777" w:rsidR="00B55717" w:rsidRDefault="00B55717" w:rsidP="00812EF3">
            <w:pPr>
              <w:pStyle w:val="TAC"/>
            </w:pPr>
            <w:r>
              <w:t>6.7.2</w:t>
            </w:r>
          </w:p>
        </w:tc>
      </w:tr>
      <w:tr w:rsidR="00B55717" w14:paraId="4032D4BF" w14:textId="77777777" w:rsidTr="00812EF3">
        <w:trPr>
          <w:cantSplit/>
          <w:jc w:val="center"/>
        </w:trPr>
        <w:tc>
          <w:tcPr>
            <w:tcW w:w="3048" w:type="dxa"/>
            <w:shd w:val="clear" w:color="auto" w:fill="auto"/>
          </w:tcPr>
          <w:p w14:paraId="27ECBA8A" w14:textId="77777777" w:rsidR="00B55717" w:rsidRDefault="00B55717" w:rsidP="00812EF3">
            <w:pPr>
              <w:pStyle w:val="TAC"/>
            </w:pPr>
            <w:r>
              <w:t>OTA ACLR</w:t>
            </w:r>
          </w:p>
        </w:tc>
        <w:tc>
          <w:tcPr>
            <w:tcW w:w="1107" w:type="dxa"/>
            <w:tcBorders>
              <w:top w:val="nil"/>
              <w:bottom w:val="nil"/>
            </w:tcBorders>
            <w:shd w:val="clear" w:color="auto" w:fill="auto"/>
          </w:tcPr>
          <w:p w14:paraId="3FBCF63B" w14:textId="77777777" w:rsidR="00B55717" w:rsidRDefault="00B55717" w:rsidP="00812EF3">
            <w:pPr>
              <w:pStyle w:val="TAC"/>
            </w:pPr>
          </w:p>
        </w:tc>
        <w:tc>
          <w:tcPr>
            <w:tcW w:w="1117" w:type="dxa"/>
          </w:tcPr>
          <w:p w14:paraId="4F3F14D1" w14:textId="77777777" w:rsidR="00B55717" w:rsidRDefault="00B55717" w:rsidP="00812EF3">
            <w:pPr>
              <w:pStyle w:val="TAC"/>
            </w:pPr>
            <w:r>
              <w:t>6.7.3</w:t>
            </w:r>
          </w:p>
        </w:tc>
        <w:tc>
          <w:tcPr>
            <w:tcW w:w="1117" w:type="dxa"/>
          </w:tcPr>
          <w:p w14:paraId="420E7888" w14:textId="77777777" w:rsidR="00B55717" w:rsidRDefault="00B55717" w:rsidP="00812EF3">
            <w:pPr>
              <w:pStyle w:val="TAC"/>
            </w:pPr>
            <w:r>
              <w:t>6.7.3</w:t>
            </w:r>
          </w:p>
        </w:tc>
      </w:tr>
      <w:tr w:rsidR="00B55717" w14:paraId="49A16E59" w14:textId="77777777" w:rsidTr="00812EF3">
        <w:trPr>
          <w:cantSplit/>
          <w:jc w:val="center"/>
        </w:trPr>
        <w:tc>
          <w:tcPr>
            <w:tcW w:w="3048" w:type="dxa"/>
            <w:shd w:val="clear" w:color="auto" w:fill="auto"/>
          </w:tcPr>
          <w:p w14:paraId="791866F8" w14:textId="77777777" w:rsidR="00B55717" w:rsidRDefault="00B55717" w:rsidP="00812EF3">
            <w:pPr>
              <w:pStyle w:val="TAC"/>
            </w:pPr>
            <w:r>
              <w:t xml:space="preserve">OTA out-of-band emission </w:t>
            </w:r>
          </w:p>
        </w:tc>
        <w:tc>
          <w:tcPr>
            <w:tcW w:w="1107" w:type="dxa"/>
            <w:tcBorders>
              <w:top w:val="nil"/>
              <w:bottom w:val="nil"/>
            </w:tcBorders>
            <w:shd w:val="clear" w:color="auto" w:fill="auto"/>
          </w:tcPr>
          <w:p w14:paraId="38333227" w14:textId="77777777" w:rsidR="00B55717" w:rsidRDefault="00B55717" w:rsidP="00812EF3">
            <w:pPr>
              <w:pStyle w:val="TAC"/>
            </w:pPr>
          </w:p>
        </w:tc>
        <w:tc>
          <w:tcPr>
            <w:tcW w:w="1117" w:type="dxa"/>
          </w:tcPr>
          <w:p w14:paraId="1F17D7F7" w14:textId="77777777" w:rsidR="00B55717" w:rsidRDefault="00B55717" w:rsidP="00812EF3">
            <w:pPr>
              <w:pStyle w:val="TAC"/>
            </w:pPr>
            <w:r>
              <w:t>6.7.4</w:t>
            </w:r>
          </w:p>
        </w:tc>
        <w:tc>
          <w:tcPr>
            <w:tcW w:w="1117" w:type="dxa"/>
          </w:tcPr>
          <w:p w14:paraId="70C4D161" w14:textId="77777777" w:rsidR="00B55717" w:rsidRDefault="00B55717" w:rsidP="00812EF3">
            <w:pPr>
              <w:pStyle w:val="TAC"/>
            </w:pPr>
            <w:r>
              <w:t>6.7.4</w:t>
            </w:r>
          </w:p>
        </w:tc>
      </w:tr>
      <w:tr w:rsidR="00B55717" w14:paraId="481C3517" w14:textId="77777777" w:rsidTr="00812EF3">
        <w:trPr>
          <w:cantSplit/>
          <w:jc w:val="center"/>
        </w:trPr>
        <w:tc>
          <w:tcPr>
            <w:tcW w:w="3048" w:type="dxa"/>
            <w:shd w:val="clear" w:color="auto" w:fill="auto"/>
          </w:tcPr>
          <w:p w14:paraId="51132CC4" w14:textId="77777777" w:rsidR="00B55717" w:rsidRDefault="00B55717" w:rsidP="00812EF3">
            <w:pPr>
              <w:pStyle w:val="TAC"/>
            </w:pPr>
            <w:r>
              <w:t xml:space="preserve">OTA transmitter spurious emission </w:t>
            </w:r>
          </w:p>
        </w:tc>
        <w:tc>
          <w:tcPr>
            <w:tcW w:w="1107" w:type="dxa"/>
            <w:tcBorders>
              <w:top w:val="nil"/>
              <w:bottom w:val="nil"/>
            </w:tcBorders>
            <w:shd w:val="clear" w:color="auto" w:fill="auto"/>
          </w:tcPr>
          <w:p w14:paraId="67A92C46" w14:textId="77777777" w:rsidR="00B55717" w:rsidRDefault="00B55717" w:rsidP="00812EF3">
            <w:pPr>
              <w:pStyle w:val="TAC"/>
            </w:pPr>
          </w:p>
        </w:tc>
        <w:tc>
          <w:tcPr>
            <w:tcW w:w="1117" w:type="dxa"/>
          </w:tcPr>
          <w:p w14:paraId="601467CC" w14:textId="77777777" w:rsidR="00B55717" w:rsidRDefault="00B55717" w:rsidP="00812EF3">
            <w:pPr>
              <w:pStyle w:val="TAC"/>
            </w:pPr>
            <w:r>
              <w:t>6.7.5</w:t>
            </w:r>
          </w:p>
        </w:tc>
        <w:tc>
          <w:tcPr>
            <w:tcW w:w="1117" w:type="dxa"/>
          </w:tcPr>
          <w:p w14:paraId="09DEEC4E" w14:textId="77777777" w:rsidR="00B55717" w:rsidRDefault="00B55717" w:rsidP="00812EF3">
            <w:pPr>
              <w:pStyle w:val="TAC"/>
            </w:pPr>
            <w:r>
              <w:t>6.7.5</w:t>
            </w:r>
          </w:p>
        </w:tc>
      </w:tr>
      <w:tr w:rsidR="00B55717" w14:paraId="75DACBE2" w14:textId="77777777" w:rsidTr="00812EF3">
        <w:trPr>
          <w:cantSplit/>
          <w:jc w:val="center"/>
        </w:trPr>
        <w:tc>
          <w:tcPr>
            <w:tcW w:w="3048" w:type="dxa"/>
            <w:shd w:val="clear" w:color="auto" w:fill="auto"/>
          </w:tcPr>
          <w:p w14:paraId="7D2D9B81" w14:textId="77777777" w:rsidR="00B55717" w:rsidRDefault="00B55717" w:rsidP="00812EF3">
            <w:pPr>
              <w:pStyle w:val="TAC"/>
            </w:pPr>
            <w:r>
              <w:t xml:space="preserve">OTA transmitter intermodulation </w:t>
            </w:r>
          </w:p>
        </w:tc>
        <w:tc>
          <w:tcPr>
            <w:tcW w:w="1107" w:type="dxa"/>
            <w:tcBorders>
              <w:top w:val="nil"/>
            </w:tcBorders>
            <w:shd w:val="clear" w:color="auto" w:fill="auto"/>
          </w:tcPr>
          <w:p w14:paraId="59B39022" w14:textId="77777777" w:rsidR="00B55717" w:rsidRDefault="00B55717" w:rsidP="00812EF3">
            <w:pPr>
              <w:pStyle w:val="TAC"/>
            </w:pPr>
          </w:p>
        </w:tc>
        <w:tc>
          <w:tcPr>
            <w:tcW w:w="1117" w:type="dxa"/>
          </w:tcPr>
          <w:p w14:paraId="58AD5452" w14:textId="77777777" w:rsidR="00B55717" w:rsidRDefault="00B55717" w:rsidP="00812EF3">
            <w:pPr>
              <w:pStyle w:val="TAC"/>
            </w:pPr>
            <w:r>
              <w:t>6.8</w:t>
            </w:r>
          </w:p>
        </w:tc>
        <w:tc>
          <w:tcPr>
            <w:tcW w:w="1117" w:type="dxa"/>
          </w:tcPr>
          <w:p w14:paraId="0C88C42E" w14:textId="77777777" w:rsidR="00B55717" w:rsidRDefault="00B55717" w:rsidP="00812EF3">
            <w:pPr>
              <w:pStyle w:val="TAC"/>
            </w:pPr>
            <w:r>
              <w:t>NA</w:t>
            </w:r>
          </w:p>
        </w:tc>
      </w:tr>
      <w:tr w:rsidR="00B55717" w14:paraId="048391F8" w14:textId="77777777" w:rsidTr="00812EF3">
        <w:trPr>
          <w:cantSplit/>
          <w:jc w:val="center"/>
        </w:trPr>
        <w:tc>
          <w:tcPr>
            <w:tcW w:w="3048" w:type="dxa"/>
            <w:shd w:val="clear" w:color="auto" w:fill="auto"/>
          </w:tcPr>
          <w:p w14:paraId="65CC9FA0" w14:textId="77777777" w:rsidR="00B55717" w:rsidRDefault="00B55717" w:rsidP="00812EF3">
            <w:pPr>
              <w:pStyle w:val="TAC"/>
            </w:pPr>
            <w:r>
              <w:t>OTA</w:t>
            </w:r>
            <w:r>
              <w:rPr>
                <w:rFonts w:eastAsia="SimSun" w:hint="eastAsia"/>
                <w:lang w:val="en-US" w:eastAsia="zh-CN"/>
              </w:rPr>
              <w:t xml:space="preserve"> spatial emission</w:t>
            </w:r>
            <w:r>
              <w:t xml:space="preserve"> </w:t>
            </w:r>
          </w:p>
        </w:tc>
        <w:tc>
          <w:tcPr>
            <w:tcW w:w="1107" w:type="dxa"/>
            <w:tcBorders>
              <w:top w:val="nil"/>
            </w:tcBorders>
            <w:shd w:val="clear" w:color="auto" w:fill="auto"/>
          </w:tcPr>
          <w:p w14:paraId="7614A725" w14:textId="77777777" w:rsidR="00B55717" w:rsidRDefault="00B55717" w:rsidP="00812EF3">
            <w:pPr>
              <w:pStyle w:val="TAC"/>
            </w:pPr>
            <w:r>
              <w:rPr>
                <w:rFonts w:eastAsia="SimSun" w:hint="eastAsia"/>
                <w:lang w:val="en-US" w:eastAsia="zh-CN"/>
              </w:rPr>
              <w:t>6.9</w:t>
            </w:r>
          </w:p>
        </w:tc>
        <w:tc>
          <w:tcPr>
            <w:tcW w:w="1117" w:type="dxa"/>
          </w:tcPr>
          <w:p w14:paraId="115D3779" w14:textId="77777777" w:rsidR="00B55717" w:rsidRDefault="00B55717" w:rsidP="00812EF3">
            <w:pPr>
              <w:pStyle w:val="TAC"/>
            </w:pPr>
            <w:r>
              <w:rPr>
                <w:rFonts w:eastAsia="SimSun" w:hint="eastAsia"/>
                <w:lang w:val="en-US" w:eastAsia="zh-CN"/>
              </w:rPr>
              <w:t>6.9</w:t>
            </w:r>
          </w:p>
        </w:tc>
        <w:tc>
          <w:tcPr>
            <w:tcW w:w="1117" w:type="dxa"/>
          </w:tcPr>
          <w:p w14:paraId="4025C857" w14:textId="77777777" w:rsidR="00B55717" w:rsidRDefault="00B55717" w:rsidP="00812EF3">
            <w:pPr>
              <w:pStyle w:val="TAC"/>
            </w:pPr>
            <w:r>
              <w:t>NA</w:t>
            </w:r>
          </w:p>
        </w:tc>
      </w:tr>
      <w:tr w:rsidR="00B55717" w14:paraId="79C88267" w14:textId="77777777" w:rsidTr="00812EF3">
        <w:trPr>
          <w:cantSplit/>
          <w:jc w:val="center"/>
        </w:trPr>
        <w:tc>
          <w:tcPr>
            <w:tcW w:w="3048" w:type="dxa"/>
            <w:shd w:val="clear" w:color="auto" w:fill="auto"/>
          </w:tcPr>
          <w:p w14:paraId="46837AD6" w14:textId="77777777" w:rsidR="00B55717" w:rsidRDefault="00B55717" w:rsidP="00812EF3">
            <w:pPr>
              <w:pStyle w:val="TAC"/>
            </w:pPr>
            <w:r>
              <w:t>OTA sensitivity</w:t>
            </w:r>
          </w:p>
        </w:tc>
        <w:tc>
          <w:tcPr>
            <w:tcW w:w="1107" w:type="dxa"/>
            <w:tcBorders>
              <w:bottom w:val="single" w:sz="4" w:space="0" w:color="auto"/>
            </w:tcBorders>
            <w:shd w:val="clear" w:color="auto" w:fill="auto"/>
          </w:tcPr>
          <w:p w14:paraId="3D0C2FDF" w14:textId="77777777" w:rsidR="00B55717" w:rsidRDefault="00B55717" w:rsidP="00812EF3">
            <w:pPr>
              <w:pStyle w:val="TAC"/>
            </w:pPr>
            <w:r>
              <w:t>7.2</w:t>
            </w:r>
          </w:p>
        </w:tc>
        <w:tc>
          <w:tcPr>
            <w:tcW w:w="1117" w:type="dxa"/>
          </w:tcPr>
          <w:p w14:paraId="17954678" w14:textId="77777777" w:rsidR="00B55717" w:rsidRDefault="00B55717" w:rsidP="00812EF3">
            <w:pPr>
              <w:pStyle w:val="TAC"/>
            </w:pPr>
            <w:r>
              <w:t>7.2</w:t>
            </w:r>
          </w:p>
        </w:tc>
        <w:tc>
          <w:tcPr>
            <w:tcW w:w="1117" w:type="dxa"/>
          </w:tcPr>
          <w:p w14:paraId="54BD35DF" w14:textId="77777777" w:rsidR="00B55717" w:rsidRDefault="00B55717" w:rsidP="00812EF3">
            <w:pPr>
              <w:pStyle w:val="TAC"/>
            </w:pPr>
            <w:r>
              <w:t>NA</w:t>
            </w:r>
          </w:p>
        </w:tc>
      </w:tr>
      <w:tr w:rsidR="00B55717" w14:paraId="3017F221" w14:textId="77777777" w:rsidTr="00812EF3">
        <w:trPr>
          <w:cantSplit/>
          <w:jc w:val="center"/>
        </w:trPr>
        <w:tc>
          <w:tcPr>
            <w:tcW w:w="3048" w:type="dxa"/>
            <w:shd w:val="clear" w:color="auto" w:fill="auto"/>
          </w:tcPr>
          <w:p w14:paraId="1C3F93D2" w14:textId="77777777" w:rsidR="00B55717" w:rsidRDefault="00B55717" w:rsidP="00812EF3">
            <w:pPr>
              <w:pStyle w:val="TAC"/>
            </w:pPr>
            <w:r>
              <w:t>OTA reference sensitivity level</w:t>
            </w:r>
          </w:p>
        </w:tc>
        <w:tc>
          <w:tcPr>
            <w:tcW w:w="1107" w:type="dxa"/>
            <w:tcBorders>
              <w:bottom w:val="nil"/>
            </w:tcBorders>
            <w:shd w:val="clear" w:color="auto" w:fill="auto"/>
          </w:tcPr>
          <w:p w14:paraId="4E169011" w14:textId="77777777" w:rsidR="00B55717" w:rsidRDefault="00B55717" w:rsidP="00812EF3">
            <w:pPr>
              <w:pStyle w:val="TAC"/>
            </w:pPr>
          </w:p>
        </w:tc>
        <w:tc>
          <w:tcPr>
            <w:tcW w:w="1117" w:type="dxa"/>
          </w:tcPr>
          <w:p w14:paraId="52A1BF88" w14:textId="77777777" w:rsidR="00B55717" w:rsidRDefault="00B55717" w:rsidP="00812EF3">
            <w:pPr>
              <w:pStyle w:val="TAC"/>
            </w:pPr>
            <w:r>
              <w:t>7.3</w:t>
            </w:r>
          </w:p>
        </w:tc>
        <w:tc>
          <w:tcPr>
            <w:tcW w:w="1117" w:type="dxa"/>
          </w:tcPr>
          <w:p w14:paraId="223D98B4" w14:textId="77777777" w:rsidR="00B55717" w:rsidRDefault="00B55717" w:rsidP="00812EF3">
            <w:pPr>
              <w:pStyle w:val="TAC"/>
            </w:pPr>
            <w:r>
              <w:t>7.3</w:t>
            </w:r>
          </w:p>
        </w:tc>
      </w:tr>
      <w:tr w:rsidR="00B55717" w14:paraId="6B2620F7" w14:textId="77777777" w:rsidTr="00812EF3">
        <w:trPr>
          <w:cantSplit/>
          <w:jc w:val="center"/>
        </w:trPr>
        <w:tc>
          <w:tcPr>
            <w:tcW w:w="3048" w:type="dxa"/>
            <w:shd w:val="clear" w:color="auto" w:fill="auto"/>
          </w:tcPr>
          <w:p w14:paraId="21B0B36F" w14:textId="77777777" w:rsidR="00B55717" w:rsidRDefault="00B55717" w:rsidP="00812EF3">
            <w:pPr>
              <w:pStyle w:val="TAC"/>
            </w:pPr>
            <w:r>
              <w:t>OTA dynamic range</w:t>
            </w:r>
          </w:p>
        </w:tc>
        <w:tc>
          <w:tcPr>
            <w:tcW w:w="1107" w:type="dxa"/>
            <w:tcBorders>
              <w:top w:val="nil"/>
              <w:bottom w:val="nil"/>
            </w:tcBorders>
            <w:shd w:val="clear" w:color="auto" w:fill="auto"/>
          </w:tcPr>
          <w:p w14:paraId="12E05BD4" w14:textId="77777777" w:rsidR="00B55717" w:rsidRDefault="00B55717" w:rsidP="00812EF3">
            <w:pPr>
              <w:pStyle w:val="TAC"/>
            </w:pPr>
          </w:p>
        </w:tc>
        <w:tc>
          <w:tcPr>
            <w:tcW w:w="1117" w:type="dxa"/>
          </w:tcPr>
          <w:p w14:paraId="442F97D3" w14:textId="77777777" w:rsidR="00B55717" w:rsidRDefault="00B55717" w:rsidP="00812EF3">
            <w:pPr>
              <w:pStyle w:val="TAC"/>
            </w:pPr>
            <w:r>
              <w:t>7.4</w:t>
            </w:r>
          </w:p>
        </w:tc>
        <w:tc>
          <w:tcPr>
            <w:tcW w:w="1117" w:type="dxa"/>
          </w:tcPr>
          <w:p w14:paraId="70E06240" w14:textId="77777777" w:rsidR="00B55717" w:rsidRDefault="00B55717" w:rsidP="00812EF3">
            <w:pPr>
              <w:pStyle w:val="TAC"/>
            </w:pPr>
            <w:r>
              <w:t>NA</w:t>
            </w:r>
          </w:p>
        </w:tc>
      </w:tr>
      <w:tr w:rsidR="00B55717" w14:paraId="7EEC958C" w14:textId="77777777" w:rsidTr="00812EF3">
        <w:trPr>
          <w:cantSplit/>
          <w:jc w:val="center"/>
        </w:trPr>
        <w:tc>
          <w:tcPr>
            <w:tcW w:w="3048" w:type="dxa"/>
            <w:shd w:val="clear" w:color="auto" w:fill="auto"/>
          </w:tcPr>
          <w:p w14:paraId="30CB9D57" w14:textId="77777777" w:rsidR="00B55717" w:rsidRDefault="00B55717" w:rsidP="00812EF3">
            <w:pPr>
              <w:pStyle w:val="TAC"/>
            </w:pPr>
            <w:r>
              <w:t>OTA in-band selectivity and blocking</w:t>
            </w:r>
          </w:p>
        </w:tc>
        <w:tc>
          <w:tcPr>
            <w:tcW w:w="1107" w:type="dxa"/>
            <w:tcBorders>
              <w:top w:val="nil"/>
              <w:bottom w:val="nil"/>
            </w:tcBorders>
            <w:shd w:val="clear" w:color="auto" w:fill="auto"/>
          </w:tcPr>
          <w:p w14:paraId="0E5FE4F4" w14:textId="77777777" w:rsidR="00B55717" w:rsidRDefault="00B55717" w:rsidP="00812EF3">
            <w:pPr>
              <w:pStyle w:val="TAC"/>
            </w:pPr>
          </w:p>
        </w:tc>
        <w:tc>
          <w:tcPr>
            <w:tcW w:w="1117" w:type="dxa"/>
          </w:tcPr>
          <w:p w14:paraId="0FDF3006" w14:textId="77777777" w:rsidR="00B55717" w:rsidRDefault="00B55717" w:rsidP="00812EF3">
            <w:pPr>
              <w:pStyle w:val="TAC"/>
            </w:pPr>
            <w:r>
              <w:t>7.5</w:t>
            </w:r>
          </w:p>
        </w:tc>
        <w:tc>
          <w:tcPr>
            <w:tcW w:w="1117" w:type="dxa"/>
          </w:tcPr>
          <w:p w14:paraId="0041FF52" w14:textId="77777777" w:rsidR="00B55717" w:rsidRDefault="00B55717" w:rsidP="00812EF3">
            <w:pPr>
              <w:pStyle w:val="TAC"/>
            </w:pPr>
            <w:r>
              <w:t>7.5</w:t>
            </w:r>
          </w:p>
        </w:tc>
      </w:tr>
      <w:tr w:rsidR="00B55717" w14:paraId="61C51B36" w14:textId="77777777" w:rsidTr="00812EF3">
        <w:trPr>
          <w:cantSplit/>
          <w:jc w:val="center"/>
        </w:trPr>
        <w:tc>
          <w:tcPr>
            <w:tcW w:w="3048" w:type="dxa"/>
            <w:shd w:val="clear" w:color="auto" w:fill="auto"/>
          </w:tcPr>
          <w:p w14:paraId="553214DE" w14:textId="77777777" w:rsidR="00B55717" w:rsidRDefault="00B55717" w:rsidP="00812EF3">
            <w:pPr>
              <w:pStyle w:val="TAC"/>
            </w:pPr>
            <w:r>
              <w:t>OTA out-of-band blocking</w:t>
            </w:r>
          </w:p>
        </w:tc>
        <w:tc>
          <w:tcPr>
            <w:tcW w:w="1107" w:type="dxa"/>
            <w:tcBorders>
              <w:top w:val="nil"/>
              <w:bottom w:val="nil"/>
            </w:tcBorders>
            <w:shd w:val="clear" w:color="auto" w:fill="auto"/>
          </w:tcPr>
          <w:p w14:paraId="7D577E5B" w14:textId="77777777" w:rsidR="00B55717" w:rsidRDefault="00B55717" w:rsidP="00812EF3">
            <w:pPr>
              <w:pStyle w:val="TAC"/>
            </w:pPr>
            <w:r>
              <w:t>NA</w:t>
            </w:r>
          </w:p>
        </w:tc>
        <w:tc>
          <w:tcPr>
            <w:tcW w:w="1117" w:type="dxa"/>
          </w:tcPr>
          <w:p w14:paraId="209776FA" w14:textId="77777777" w:rsidR="00B55717" w:rsidRDefault="00B55717" w:rsidP="00812EF3">
            <w:pPr>
              <w:pStyle w:val="TAC"/>
            </w:pPr>
            <w:r>
              <w:t>7.6</w:t>
            </w:r>
          </w:p>
        </w:tc>
        <w:tc>
          <w:tcPr>
            <w:tcW w:w="1117" w:type="dxa"/>
          </w:tcPr>
          <w:p w14:paraId="6DBC097E" w14:textId="77777777" w:rsidR="00B55717" w:rsidRDefault="00B55717" w:rsidP="00812EF3">
            <w:pPr>
              <w:pStyle w:val="TAC"/>
            </w:pPr>
            <w:r>
              <w:t>7.6</w:t>
            </w:r>
          </w:p>
        </w:tc>
      </w:tr>
      <w:tr w:rsidR="00B55717" w14:paraId="47FA28D2" w14:textId="77777777" w:rsidTr="00812EF3">
        <w:trPr>
          <w:cantSplit/>
          <w:jc w:val="center"/>
        </w:trPr>
        <w:tc>
          <w:tcPr>
            <w:tcW w:w="3048" w:type="dxa"/>
            <w:shd w:val="clear" w:color="auto" w:fill="auto"/>
          </w:tcPr>
          <w:p w14:paraId="61B1CAF2" w14:textId="77777777" w:rsidR="00B55717" w:rsidRDefault="00B55717" w:rsidP="00812EF3">
            <w:pPr>
              <w:pStyle w:val="TAC"/>
            </w:pPr>
            <w:r>
              <w:t xml:space="preserve">OTA receiver spurious emission </w:t>
            </w:r>
          </w:p>
        </w:tc>
        <w:tc>
          <w:tcPr>
            <w:tcW w:w="1107" w:type="dxa"/>
            <w:tcBorders>
              <w:top w:val="nil"/>
              <w:bottom w:val="nil"/>
            </w:tcBorders>
            <w:shd w:val="clear" w:color="auto" w:fill="auto"/>
          </w:tcPr>
          <w:p w14:paraId="7CC38811" w14:textId="77777777" w:rsidR="00B55717" w:rsidRDefault="00B55717" w:rsidP="00812EF3">
            <w:pPr>
              <w:pStyle w:val="TAC"/>
            </w:pPr>
          </w:p>
        </w:tc>
        <w:tc>
          <w:tcPr>
            <w:tcW w:w="1117" w:type="dxa"/>
          </w:tcPr>
          <w:p w14:paraId="7447F26D" w14:textId="77777777" w:rsidR="00B55717" w:rsidRDefault="00B55717" w:rsidP="00812EF3">
            <w:pPr>
              <w:pStyle w:val="TAC"/>
            </w:pPr>
            <w:r>
              <w:t>7.7</w:t>
            </w:r>
          </w:p>
        </w:tc>
        <w:tc>
          <w:tcPr>
            <w:tcW w:w="1117" w:type="dxa"/>
          </w:tcPr>
          <w:p w14:paraId="072C425A" w14:textId="77777777" w:rsidR="00B55717" w:rsidRDefault="00B55717" w:rsidP="00812EF3">
            <w:pPr>
              <w:pStyle w:val="TAC"/>
            </w:pPr>
            <w:r>
              <w:t>7.7</w:t>
            </w:r>
          </w:p>
        </w:tc>
      </w:tr>
      <w:tr w:rsidR="00B55717" w14:paraId="75A49B6C" w14:textId="77777777" w:rsidTr="00812EF3">
        <w:trPr>
          <w:cantSplit/>
          <w:jc w:val="center"/>
        </w:trPr>
        <w:tc>
          <w:tcPr>
            <w:tcW w:w="3048" w:type="dxa"/>
            <w:shd w:val="clear" w:color="auto" w:fill="auto"/>
          </w:tcPr>
          <w:p w14:paraId="62FCEDFB" w14:textId="77777777" w:rsidR="00B55717" w:rsidRDefault="00B55717" w:rsidP="00812EF3">
            <w:pPr>
              <w:pStyle w:val="TAC"/>
            </w:pPr>
            <w:r>
              <w:t>OTA receiver intermodulation</w:t>
            </w:r>
          </w:p>
        </w:tc>
        <w:tc>
          <w:tcPr>
            <w:tcW w:w="1107" w:type="dxa"/>
            <w:tcBorders>
              <w:top w:val="nil"/>
              <w:bottom w:val="nil"/>
            </w:tcBorders>
            <w:shd w:val="clear" w:color="auto" w:fill="auto"/>
          </w:tcPr>
          <w:p w14:paraId="1C42B364" w14:textId="77777777" w:rsidR="00B55717" w:rsidRDefault="00B55717" w:rsidP="00812EF3">
            <w:pPr>
              <w:pStyle w:val="TAC"/>
            </w:pPr>
          </w:p>
        </w:tc>
        <w:tc>
          <w:tcPr>
            <w:tcW w:w="1117" w:type="dxa"/>
          </w:tcPr>
          <w:p w14:paraId="45E8CACF" w14:textId="77777777" w:rsidR="00B55717" w:rsidRDefault="00B55717" w:rsidP="00812EF3">
            <w:pPr>
              <w:pStyle w:val="TAC"/>
            </w:pPr>
            <w:r>
              <w:t>7.8</w:t>
            </w:r>
          </w:p>
        </w:tc>
        <w:tc>
          <w:tcPr>
            <w:tcW w:w="1117" w:type="dxa"/>
          </w:tcPr>
          <w:p w14:paraId="0EB94BFB" w14:textId="77777777" w:rsidR="00B55717" w:rsidRDefault="00B55717" w:rsidP="00812EF3">
            <w:pPr>
              <w:pStyle w:val="TAC"/>
            </w:pPr>
            <w:r>
              <w:t>7.8</w:t>
            </w:r>
          </w:p>
        </w:tc>
      </w:tr>
      <w:tr w:rsidR="00B55717" w14:paraId="181668FA" w14:textId="77777777" w:rsidTr="00812EF3">
        <w:trPr>
          <w:cantSplit/>
          <w:jc w:val="center"/>
        </w:trPr>
        <w:tc>
          <w:tcPr>
            <w:tcW w:w="3048" w:type="dxa"/>
            <w:shd w:val="clear" w:color="auto" w:fill="auto"/>
          </w:tcPr>
          <w:p w14:paraId="46EB63C3" w14:textId="77777777" w:rsidR="00B55717" w:rsidRDefault="00B55717" w:rsidP="00812EF3">
            <w:pPr>
              <w:pStyle w:val="TAC"/>
            </w:pPr>
            <w:r>
              <w:t>OTA in-channel selectivity</w:t>
            </w:r>
          </w:p>
        </w:tc>
        <w:tc>
          <w:tcPr>
            <w:tcW w:w="1107" w:type="dxa"/>
            <w:tcBorders>
              <w:top w:val="nil"/>
              <w:bottom w:val="nil"/>
            </w:tcBorders>
            <w:shd w:val="clear" w:color="auto" w:fill="auto"/>
          </w:tcPr>
          <w:p w14:paraId="4F5F0E79" w14:textId="77777777" w:rsidR="00B55717" w:rsidRDefault="00B55717" w:rsidP="00812EF3">
            <w:pPr>
              <w:pStyle w:val="TAC"/>
            </w:pPr>
          </w:p>
        </w:tc>
        <w:tc>
          <w:tcPr>
            <w:tcW w:w="1117" w:type="dxa"/>
          </w:tcPr>
          <w:p w14:paraId="0CBB219C" w14:textId="77777777" w:rsidR="00B55717" w:rsidRDefault="00B55717" w:rsidP="00812EF3">
            <w:pPr>
              <w:pStyle w:val="TAC"/>
            </w:pPr>
            <w:r>
              <w:t>7.9</w:t>
            </w:r>
          </w:p>
        </w:tc>
        <w:tc>
          <w:tcPr>
            <w:tcW w:w="1117" w:type="dxa"/>
          </w:tcPr>
          <w:p w14:paraId="0205157F" w14:textId="77777777" w:rsidR="00B55717" w:rsidRDefault="00B55717" w:rsidP="00812EF3">
            <w:pPr>
              <w:pStyle w:val="TAC"/>
            </w:pPr>
            <w:r>
              <w:t>7.9</w:t>
            </w:r>
          </w:p>
        </w:tc>
      </w:tr>
      <w:tr w:rsidR="00B55717" w14:paraId="04364C2B" w14:textId="77777777" w:rsidTr="00812EF3">
        <w:trPr>
          <w:cantSplit/>
          <w:jc w:val="center"/>
        </w:trPr>
        <w:tc>
          <w:tcPr>
            <w:tcW w:w="3048" w:type="dxa"/>
            <w:shd w:val="clear" w:color="auto" w:fill="auto"/>
          </w:tcPr>
          <w:p w14:paraId="2EC60F5F" w14:textId="77777777" w:rsidR="00B55717" w:rsidRDefault="00B55717" w:rsidP="00812EF3">
            <w:pPr>
              <w:pStyle w:val="TAC"/>
            </w:pPr>
            <w:r>
              <w:t>Radiated performance requirements</w:t>
            </w:r>
          </w:p>
        </w:tc>
        <w:tc>
          <w:tcPr>
            <w:tcW w:w="1107" w:type="dxa"/>
            <w:tcBorders>
              <w:top w:val="nil"/>
            </w:tcBorders>
            <w:shd w:val="clear" w:color="auto" w:fill="auto"/>
          </w:tcPr>
          <w:p w14:paraId="7F48841A" w14:textId="77777777" w:rsidR="00B55717" w:rsidRDefault="00B55717" w:rsidP="00812EF3">
            <w:pPr>
              <w:pStyle w:val="TAC"/>
            </w:pPr>
          </w:p>
        </w:tc>
        <w:tc>
          <w:tcPr>
            <w:tcW w:w="1117" w:type="dxa"/>
          </w:tcPr>
          <w:p w14:paraId="1C00DC6C" w14:textId="77777777" w:rsidR="00B55717" w:rsidRDefault="00B55717" w:rsidP="00812EF3">
            <w:pPr>
              <w:pStyle w:val="TAC"/>
            </w:pPr>
            <w:r>
              <w:t>8</w:t>
            </w:r>
          </w:p>
        </w:tc>
        <w:tc>
          <w:tcPr>
            <w:tcW w:w="1117" w:type="dxa"/>
          </w:tcPr>
          <w:p w14:paraId="6814E230" w14:textId="77777777" w:rsidR="00B55717" w:rsidRDefault="00B55717" w:rsidP="00812EF3">
            <w:pPr>
              <w:pStyle w:val="TAC"/>
            </w:pPr>
            <w:r>
              <w:t>8</w:t>
            </w:r>
          </w:p>
        </w:tc>
      </w:tr>
    </w:tbl>
    <w:p w14:paraId="3214C359" w14:textId="77777777" w:rsidR="00B55717" w:rsidRDefault="00B55717" w:rsidP="00B55717"/>
    <w:p w14:paraId="6196E9DF" w14:textId="77777777" w:rsidR="00B55717" w:rsidRDefault="00B55717" w:rsidP="00B55717">
      <w:pPr>
        <w:pStyle w:val="Heading3"/>
        <w:rPr>
          <w:rFonts w:eastAsia="SimSun"/>
        </w:rPr>
      </w:pPr>
      <w:bookmarkStart w:id="238" w:name="_Toc29810455"/>
      <w:bookmarkStart w:id="239" w:name="_Toc37272753"/>
      <w:bookmarkStart w:id="240" w:name="_Toc82536239"/>
      <w:bookmarkStart w:id="241" w:name="_Toc106206497"/>
      <w:bookmarkStart w:id="242" w:name="_Toc115080499"/>
      <w:bookmarkStart w:id="243" w:name="_Toc36635807"/>
      <w:bookmarkStart w:id="244" w:name="_Toc176948921"/>
      <w:bookmarkStart w:id="245" w:name="_Toc98766348"/>
      <w:bookmarkStart w:id="246" w:name="_Toc156577641"/>
      <w:bookmarkStart w:id="247" w:name="_Toc53182937"/>
      <w:bookmarkStart w:id="248" w:name="_Toc58915604"/>
      <w:bookmarkStart w:id="249" w:name="_Toc21102606"/>
      <w:bookmarkStart w:id="250" w:name="_Toc66693654"/>
      <w:bookmarkStart w:id="251" w:name="_Toc124154277"/>
      <w:bookmarkStart w:id="252" w:name="_Toc99702711"/>
      <w:bookmarkStart w:id="253" w:name="_Toc89952532"/>
      <w:bookmarkStart w:id="254" w:name="_Toc187257728"/>
      <w:bookmarkStart w:id="255" w:name="_Toc45885828"/>
      <w:bookmarkStart w:id="256" w:name="_Toc74915606"/>
      <w:bookmarkStart w:id="257" w:name="_Toc76544117"/>
      <w:bookmarkStart w:id="258" w:name="_Toc76114231"/>
      <w:bookmarkStart w:id="259" w:name="_Toc121999378"/>
      <w:bookmarkStart w:id="260" w:name="_Toc137396201"/>
      <w:bookmarkStart w:id="261" w:name="_Toc58917785"/>
      <w:r>
        <w:t>4.</w:t>
      </w:r>
      <w:r>
        <w:rPr>
          <w:lang w:val="en-US" w:eastAsia="zh-CN"/>
        </w:rPr>
        <w:t>8</w:t>
      </w:r>
      <w:r>
        <w:t>.2</w:t>
      </w:r>
      <w:r>
        <w:tab/>
        <w:t xml:space="preserve">Applicability of </w:t>
      </w:r>
      <w:r>
        <w:rPr>
          <w:rFonts w:eastAsia="SimSun"/>
        </w:rPr>
        <w:t xml:space="preserve">test configurations for </w:t>
      </w:r>
      <w:r>
        <w:rPr>
          <w:rFonts w:eastAsia="SimSun"/>
          <w:i/>
        </w:rPr>
        <w:t>single-band RIB</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5970738" w14:textId="77777777" w:rsidR="00B55717" w:rsidRDefault="00B55717" w:rsidP="00B55717">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14:paraId="3DFCEF2C" w14:textId="77777777" w:rsidR="00B55717" w:rsidRDefault="00B55717" w:rsidP="00B55717">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2B704054" w14:textId="77777777" w:rsidR="00B55717" w:rsidRDefault="00B55717" w:rsidP="00B55717">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14:paraId="0C60AC16" w14:textId="77777777" w:rsidR="00B55717" w:rsidRDefault="00B55717" w:rsidP="00B55717">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14:paraId="73B68C19" w14:textId="77777777" w:rsidR="00B55717" w:rsidRDefault="00B55717" w:rsidP="00B55717">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14:paraId="3D299F8E" w14:textId="77777777" w:rsidR="00B55717" w:rsidRDefault="00B55717" w:rsidP="00B55717">
      <w:pPr>
        <w:rPr>
          <w:lang w:eastAsia="zh-CN"/>
        </w:rPr>
      </w:pPr>
      <w:r>
        <w:rPr>
          <w:lang w:eastAsia="zh-CN"/>
        </w:rPr>
        <w:lastRenderedPageBreak/>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14:paraId="00DAE9D3" w14:textId="77777777" w:rsidR="00B55717" w:rsidRDefault="00B55717" w:rsidP="00B55717">
      <w:pPr>
        <w:pStyle w:val="TH"/>
        <w:rPr>
          <w:snapToGrid w:val="0"/>
          <w:lang w:eastAsia="zh-CN"/>
        </w:rPr>
      </w:pPr>
      <w:r>
        <w:rPr>
          <w:snapToGrid w:val="0"/>
          <w:lang w:eastAsia="zh-CN"/>
        </w:rPr>
        <w:t xml:space="preserve">Table 4.8.2-1: Test configurations for a </w:t>
      </w:r>
      <w:r>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B55717" w14:paraId="1BAF9474" w14:textId="77777777" w:rsidTr="00812EF3">
        <w:trPr>
          <w:cantSplit/>
          <w:jc w:val="center"/>
        </w:trPr>
        <w:tc>
          <w:tcPr>
            <w:tcW w:w="4085" w:type="dxa"/>
          </w:tcPr>
          <w:p w14:paraId="6948F1F5" w14:textId="77777777" w:rsidR="00B55717" w:rsidRDefault="00B55717" w:rsidP="00812EF3">
            <w:pPr>
              <w:pStyle w:val="TAH"/>
            </w:pPr>
            <w:r>
              <w:rPr>
                <w:lang w:eastAsia="zh-CN"/>
              </w:rPr>
              <w:t>BS test case</w:t>
            </w:r>
          </w:p>
        </w:tc>
        <w:tc>
          <w:tcPr>
            <w:tcW w:w="2054" w:type="dxa"/>
          </w:tcPr>
          <w:p w14:paraId="2E772796" w14:textId="77777777" w:rsidR="00B55717" w:rsidRDefault="00B55717" w:rsidP="00812EF3">
            <w:pPr>
              <w:pStyle w:val="TAH"/>
            </w:pPr>
            <w:r>
              <w:rPr>
                <w:snapToGrid w:val="0"/>
                <w:lang w:eastAsia="zh-CN"/>
              </w:rPr>
              <w:t>Contiguous spectrum capable BS</w:t>
            </w:r>
          </w:p>
        </w:tc>
        <w:tc>
          <w:tcPr>
            <w:tcW w:w="1926" w:type="dxa"/>
          </w:tcPr>
          <w:p w14:paraId="2C3673CB" w14:textId="77777777" w:rsidR="00B55717" w:rsidRDefault="00B55717" w:rsidP="00812EF3">
            <w:pPr>
              <w:pStyle w:val="TAH"/>
            </w:pPr>
            <w:r>
              <w:rPr>
                <w:snapToGrid w:val="0"/>
                <w:lang w:eastAsia="zh-CN"/>
              </w:rPr>
              <w:t>C and NC capable BS with identical parameters</w:t>
            </w:r>
          </w:p>
        </w:tc>
        <w:tc>
          <w:tcPr>
            <w:tcW w:w="1792" w:type="dxa"/>
          </w:tcPr>
          <w:p w14:paraId="40050578" w14:textId="77777777" w:rsidR="00B55717" w:rsidRDefault="00B55717" w:rsidP="00812EF3">
            <w:pPr>
              <w:pStyle w:val="TAH"/>
            </w:pPr>
            <w:r>
              <w:rPr>
                <w:snapToGrid w:val="0"/>
                <w:lang w:eastAsia="zh-CN"/>
              </w:rPr>
              <w:t>C and NC capable BS with different parameters</w:t>
            </w:r>
          </w:p>
        </w:tc>
      </w:tr>
      <w:tr w:rsidR="00B55717" w14:paraId="6BC5D438" w14:textId="77777777" w:rsidTr="00812EF3">
        <w:trPr>
          <w:cantSplit/>
          <w:jc w:val="center"/>
        </w:trPr>
        <w:tc>
          <w:tcPr>
            <w:tcW w:w="4085" w:type="dxa"/>
          </w:tcPr>
          <w:p w14:paraId="39DEE109" w14:textId="77777777" w:rsidR="00B55717" w:rsidRDefault="00B55717" w:rsidP="00812EF3">
            <w:pPr>
              <w:pStyle w:val="TAL"/>
              <w:rPr>
                <w:rFonts w:cs="Arial"/>
              </w:rPr>
            </w:pPr>
            <w:r>
              <w:t>Radiated transmit power</w:t>
            </w:r>
          </w:p>
        </w:tc>
        <w:tc>
          <w:tcPr>
            <w:tcW w:w="2054" w:type="dxa"/>
          </w:tcPr>
          <w:p w14:paraId="366BE745" w14:textId="77777777" w:rsidR="00B55717" w:rsidRDefault="00B55717" w:rsidP="00812EF3">
            <w:pPr>
              <w:pStyle w:val="TAC"/>
            </w:pPr>
            <w:r>
              <w:rPr>
                <w:snapToGrid w:val="0"/>
                <w:lang w:eastAsia="zh-CN"/>
              </w:rPr>
              <w:t>NRTC1</w:t>
            </w:r>
          </w:p>
        </w:tc>
        <w:tc>
          <w:tcPr>
            <w:tcW w:w="1926" w:type="dxa"/>
          </w:tcPr>
          <w:p w14:paraId="6494031A" w14:textId="77777777" w:rsidR="00B55717" w:rsidRDefault="00B55717" w:rsidP="00812EF3">
            <w:pPr>
              <w:pStyle w:val="TAC"/>
              <w:rPr>
                <w:rFonts w:eastAsia="SimSun"/>
              </w:rPr>
            </w:pPr>
            <w:r>
              <w:rPr>
                <w:snapToGrid w:val="0"/>
                <w:lang w:eastAsia="zh-CN"/>
              </w:rPr>
              <w:t>NRTC1</w:t>
            </w:r>
          </w:p>
        </w:tc>
        <w:tc>
          <w:tcPr>
            <w:tcW w:w="1792" w:type="dxa"/>
          </w:tcPr>
          <w:p w14:paraId="1D47EFC3" w14:textId="77777777" w:rsidR="00B55717" w:rsidRDefault="00B55717" w:rsidP="00812EF3">
            <w:pPr>
              <w:pStyle w:val="TAC"/>
            </w:pPr>
            <w:r>
              <w:rPr>
                <w:snapToGrid w:val="0"/>
                <w:lang w:eastAsia="zh-CN"/>
              </w:rPr>
              <w:t>NRTC1, NRTC3</w:t>
            </w:r>
          </w:p>
        </w:tc>
      </w:tr>
      <w:tr w:rsidR="00B55717" w14:paraId="60BACA18" w14:textId="77777777" w:rsidTr="00812EF3">
        <w:trPr>
          <w:cantSplit/>
          <w:jc w:val="center"/>
        </w:trPr>
        <w:tc>
          <w:tcPr>
            <w:tcW w:w="4085" w:type="dxa"/>
          </w:tcPr>
          <w:p w14:paraId="1F6B5405" w14:textId="77777777" w:rsidR="00B55717" w:rsidRDefault="00B55717" w:rsidP="00812EF3">
            <w:pPr>
              <w:pStyle w:val="TAL"/>
              <w:rPr>
                <w:rFonts w:cs="Arial"/>
                <w:lang w:val="en-US" w:eastAsia="zh-CN"/>
              </w:rPr>
            </w:pPr>
            <w:r>
              <w:t xml:space="preserve">OTA base station </w:t>
            </w:r>
            <w:r>
              <w:rPr>
                <w:rFonts w:hint="eastAsia"/>
                <w:lang w:val="en-US" w:eastAsia="zh-CN"/>
              </w:rPr>
              <w:t xml:space="preserve">maximum </w:t>
            </w:r>
            <w:r>
              <w:t>output power</w:t>
            </w:r>
          </w:p>
        </w:tc>
        <w:tc>
          <w:tcPr>
            <w:tcW w:w="2054" w:type="dxa"/>
          </w:tcPr>
          <w:p w14:paraId="7382F80A" w14:textId="77777777" w:rsidR="00B55717" w:rsidRDefault="00B55717" w:rsidP="00812EF3">
            <w:pPr>
              <w:pStyle w:val="TAC"/>
              <w:rPr>
                <w:snapToGrid w:val="0"/>
                <w:lang w:val="en-US" w:eastAsia="zh-CN"/>
              </w:rPr>
            </w:pPr>
            <w:r>
              <w:rPr>
                <w:snapToGrid w:val="0"/>
                <w:lang w:eastAsia="zh-CN"/>
              </w:rPr>
              <w:t>NRTC1</w:t>
            </w:r>
          </w:p>
        </w:tc>
        <w:tc>
          <w:tcPr>
            <w:tcW w:w="1926" w:type="dxa"/>
          </w:tcPr>
          <w:p w14:paraId="027288A1" w14:textId="77777777" w:rsidR="00B55717" w:rsidRDefault="00B55717" w:rsidP="00812EF3">
            <w:pPr>
              <w:pStyle w:val="TAC"/>
              <w:rPr>
                <w:rFonts w:eastAsia="SimSun"/>
                <w:snapToGrid w:val="0"/>
                <w:lang w:val="en-US" w:eastAsia="zh-CN"/>
              </w:rPr>
            </w:pPr>
            <w:r>
              <w:rPr>
                <w:snapToGrid w:val="0"/>
                <w:lang w:eastAsia="zh-CN"/>
              </w:rPr>
              <w:t>NRTC1</w:t>
            </w:r>
          </w:p>
        </w:tc>
        <w:tc>
          <w:tcPr>
            <w:tcW w:w="1792" w:type="dxa"/>
          </w:tcPr>
          <w:p w14:paraId="7EF038AA" w14:textId="77777777" w:rsidR="00B55717" w:rsidRDefault="00B55717" w:rsidP="00812EF3">
            <w:pPr>
              <w:pStyle w:val="TAC"/>
              <w:rPr>
                <w:snapToGrid w:val="0"/>
                <w:lang w:val="en-US" w:eastAsia="zh-CN"/>
              </w:rPr>
            </w:pPr>
            <w:r>
              <w:rPr>
                <w:snapToGrid w:val="0"/>
                <w:lang w:eastAsia="zh-CN"/>
              </w:rPr>
              <w:t>NRTC1, NRTC3</w:t>
            </w:r>
          </w:p>
        </w:tc>
      </w:tr>
      <w:tr w:rsidR="00B55717" w14:paraId="0F498A18" w14:textId="77777777" w:rsidTr="00812EF3">
        <w:trPr>
          <w:cantSplit/>
          <w:jc w:val="center"/>
        </w:trPr>
        <w:tc>
          <w:tcPr>
            <w:tcW w:w="4085" w:type="dxa"/>
          </w:tcPr>
          <w:p w14:paraId="78E7E0B1" w14:textId="77777777" w:rsidR="00B55717" w:rsidRDefault="00B55717" w:rsidP="00812EF3">
            <w:pPr>
              <w:pStyle w:val="TAL"/>
              <w:rPr>
                <w:lang w:eastAsia="zh-CN"/>
              </w:rPr>
            </w:pPr>
            <w:r>
              <w:rPr>
                <w:rFonts w:hint="eastAsia"/>
                <w:lang w:val="en-US" w:eastAsia="zh-CN"/>
              </w:rPr>
              <w:t xml:space="preserve">OTA </w:t>
            </w:r>
            <w:r>
              <w:t>RE Power control dynamic range</w:t>
            </w:r>
          </w:p>
        </w:tc>
        <w:tc>
          <w:tcPr>
            <w:tcW w:w="2054" w:type="dxa"/>
          </w:tcPr>
          <w:p w14:paraId="72A3EEAB" w14:textId="77777777" w:rsidR="00B55717" w:rsidRDefault="00B55717" w:rsidP="00812EF3">
            <w:pPr>
              <w:pStyle w:val="TAC"/>
              <w:rPr>
                <w:snapToGrid w:val="0"/>
                <w:lang w:eastAsia="zh-CN"/>
              </w:rPr>
            </w:pPr>
            <w:r>
              <w:rPr>
                <w:snapToGrid w:val="0"/>
                <w:lang w:eastAsia="zh-CN"/>
              </w:rPr>
              <w:t xml:space="preserve">Tested with </w:t>
            </w:r>
            <w:r>
              <w:t>Error Vector Magnitude</w:t>
            </w:r>
          </w:p>
        </w:tc>
        <w:tc>
          <w:tcPr>
            <w:tcW w:w="1926" w:type="dxa"/>
          </w:tcPr>
          <w:p w14:paraId="16080671" w14:textId="77777777" w:rsidR="00B55717" w:rsidRDefault="00B55717" w:rsidP="00812EF3">
            <w:pPr>
              <w:pStyle w:val="TAC"/>
              <w:rPr>
                <w:snapToGrid w:val="0"/>
                <w:lang w:eastAsia="zh-CN"/>
              </w:rPr>
            </w:pPr>
            <w:r>
              <w:rPr>
                <w:snapToGrid w:val="0"/>
                <w:lang w:eastAsia="zh-CN"/>
              </w:rPr>
              <w:t xml:space="preserve">Tested with </w:t>
            </w:r>
            <w:r>
              <w:t>Error Vector Magnitude</w:t>
            </w:r>
          </w:p>
        </w:tc>
        <w:tc>
          <w:tcPr>
            <w:tcW w:w="1792" w:type="dxa"/>
          </w:tcPr>
          <w:p w14:paraId="4CEBDB51" w14:textId="77777777" w:rsidR="00B55717" w:rsidRDefault="00B55717" w:rsidP="00812EF3">
            <w:pPr>
              <w:pStyle w:val="TAC"/>
              <w:rPr>
                <w:snapToGrid w:val="0"/>
                <w:lang w:eastAsia="zh-CN"/>
              </w:rPr>
            </w:pPr>
            <w:r>
              <w:rPr>
                <w:snapToGrid w:val="0"/>
                <w:lang w:eastAsia="zh-CN"/>
              </w:rPr>
              <w:t xml:space="preserve">Tested with </w:t>
            </w:r>
            <w:r>
              <w:t>Error Vector Magnitude</w:t>
            </w:r>
          </w:p>
        </w:tc>
      </w:tr>
      <w:tr w:rsidR="00B55717" w14:paraId="6E172BAB" w14:textId="77777777" w:rsidTr="00812EF3">
        <w:trPr>
          <w:cantSplit/>
          <w:jc w:val="center"/>
        </w:trPr>
        <w:tc>
          <w:tcPr>
            <w:tcW w:w="4085" w:type="dxa"/>
          </w:tcPr>
          <w:p w14:paraId="13438221" w14:textId="77777777" w:rsidR="00B55717" w:rsidRDefault="00B55717" w:rsidP="00812EF3">
            <w:pPr>
              <w:pStyle w:val="TAL"/>
              <w:rPr>
                <w:lang w:eastAsia="zh-CN"/>
              </w:rPr>
            </w:pPr>
            <w:r>
              <w:rPr>
                <w:rFonts w:hint="eastAsia"/>
                <w:lang w:val="en-US" w:eastAsia="zh-CN"/>
              </w:rPr>
              <w:t>OTA t</w:t>
            </w:r>
            <w:proofErr w:type="spellStart"/>
            <w:r>
              <w:t>otal</w:t>
            </w:r>
            <w:proofErr w:type="spellEnd"/>
            <w:r>
              <w:t xml:space="preserve"> power dynamic range</w:t>
            </w:r>
          </w:p>
        </w:tc>
        <w:tc>
          <w:tcPr>
            <w:tcW w:w="2054" w:type="dxa"/>
          </w:tcPr>
          <w:p w14:paraId="1FE3E370" w14:textId="77777777" w:rsidR="00B55717" w:rsidRDefault="00B55717" w:rsidP="00812EF3">
            <w:pPr>
              <w:pStyle w:val="TAC"/>
              <w:rPr>
                <w:snapToGrid w:val="0"/>
                <w:lang w:eastAsia="zh-CN"/>
              </w:rPr>
            </w:pPr>
            <w:r>
              <w:rPr>
                <w:snapToGrid w:val="0"/>
                <w:lang w:eastAsia="zh-CN"/>
              </w:rPr>
              <w:t>SC</w:t>
            </w:r>
          </w:p>
        </w:tc>
        <w:tc>
          <w:tcPr>
            <w:tcW w:w="1926" w:type="dxa"/>
          </w:tcPr>
          <w:p w14:paraId="0499030D" w14:textId="77777777" w:rsidR="00B55717" w:rsidRDefault="00B55717" w:rsidP="00812EF3">
            <w:pPr>
              <w:pStyle w:val="TAC"/>
              <w:rPr>
                <w:rFonts w:eastAsia="SimSun"/>
                <w:snapToGrid w:val="0"/>
                <w:lang w:eastAsia="zh-CN"/>
              </w:rPr>
            </w:pPr>
            <w:r>
              <w:rPr>
                <w:rFonts w:eastAsia="SimSun" w:hint="eastAsia"/>
                <w:snapToGrid w:val="0"/>
                <w:lang w:eastAsia="zh-CN"/>
              </w:rPr>
              <w:t>SC</w:t>
            </w:r>
          </w:p>
        </w:tc>
        <w:tc>
          <w:tcPr>
            <w:tcW w:w="1792" w:type="dxa"/>
          </w:tcPr>
          <w:p w14:paraId="7D16C882" w14:textId="77777777" w:rsidR="00B55717" w:rsidRDefault="00B55717" w:rsidP="00812EF3">
            <w:pPr>
              <w:pStyle w:val="TAC"/>
              <w:rPr>
                <w:rFonts w:eastAsia="SimSun"/>
                <w:snapToGrid w:val="0"/>
                <w:lang w:eastAsia="zh-CN"/>
              </w:rPr>
            </w:pPr>
            <w:r>
              <w:rPr>
                <w:rFonts w:eastAsia="SimSun" w:hint="eastAsia"/>
                <w:snapToGrid w:val="0"/>
                <w:lang w:eastAsia="zh-CN"/>
              </w:rPr>
              <w:t>SC</w:t>
            </w:r>
          </w:p>
        </w:tc>
      </w:tr>
      <w:tr w:rsidR="00B55717" w14:paraId="6F6E711E" w14:textId="77777777" w:rsidTr="00812EF3">
        <w:trPr>
          <w:cantSplit/>
          <w:jc w:val="center"/>
        </w:trPr>
        <w:tc>
          <w:tcPr>
            <w:tcW w:w="4085" w:type="dxa"/>
          </w:tcPr>
          <w:p w14:paraId="09F3367C" w14:textId="77777777" w:rsidR="00B55717" w:rsidRDefault="00B55717" w:rsidP="00812EF3">
            <w:pPr>
              <w:pStyle w:val="TAL"/>
            </w:pPr>
            <w:r>
              <w:rPr>
                <w:rFonts w:hint="eastAsia"/>
                <w:lang w:val="en-US" w:eastAsia="zh-CN"/>
              </w:rPr>
              <w:t>OTA t</w:t>
            </w:r>
            <w:proofErr w:type="spellStart"/>
            <w:r>
              <w:rPr>
                <w:lang w:eastAsia="zh-CN"/>
              </w:rPr>
              <w:t>ransmit</w:t>
            </w:r>
            <w:proofErr w:type="spellEnd"/>
            <w:r>
              <w:rPr>
                <w:lang w:eastAsia="zh-CN"/>
              </w:rPr>
              <w:t xml:space="preserve"> ON/OFF power (only applied for NR TDD BS)</w:t>
            </w:r>
          </w:p>
        </w:tc>
        <w:tc>
          <w:tcPr>
            <w:tcW w:w="2054" w:type="dxa"/>
          </w:tcPr>
          <w:p w14:paraId="527DF429" w14:textId="77777777" w:rsidR="00B55717" w:rsidRDefault="00B55717" w:rsidP="00812EF3">
            <w:pPr>
              <w:pStyle w:val="TAC"/>
            </w:pPr>
            <w:r>
              <w:rPr>
                <w:snapToGrid w:val="0"/>
                <w:lang w:eastAsia="zh-CN"/>
              </w:rPr>
              <w:t>NRTC1</w:t>
            </w:r>
          </w:p>
        </w:tc>
        <w:tc>
          <w:tcPr>
            <w:tcW w:w="1926" w:type="dxa"/>
          </w:tcPr>
          <w:p w14:paraId="450C9CD0" w14:textId="77777777" w:rsidR="00B55717" w:rsidRDefault="00B55717" w:rsidP="00812EF3">
            <w:pPr>
              <w:pStyle w:val="TAC"/>
              <w:rPr>
                <w:rFonts w:eastAsia="SimSun"/>
              </w:rPr>
            </w:pPr>
            <w:r>
              <w:rPr>
                <w:snapToGrid w:val="0"/>
                <w:lang w:eastAsia="zh-CN"/>
              </w:rPr>
              <w:t>NRTC1</w:t>
            </w:r>
          </w:p>
        </w:tc>
        <w:tc>
          <w:tcPr>
            <w:tcW w:w="1792" w:type="dxa"/>
          </w:tcPr>
          <w:p w14:paraId="0FE8C230" w14:textId="77777777" w:rsidR="00B55717" w:rsidRDefault="00B55717" w:rsidP="00812EF3">
            <w:pPr>
              <w:pStyle w:val="TAC"/>
            </w:pPr>
            <w:r>
              <w:rPr>
                <w:snapToGrid w:val="0"/>
                <w:lang w:eastAsia="zh-CN"/>
              </w:rPr>
              <w:t>NRTC1, NRTC3</w:t>
            </w:r>
          </w:p>
        </w:tc>
      </w:tr>
      <w:tr w:rsidR="00B55717" w14:paraId="2BEDE7FF" w14:textId="77777777" w:rsidTr="00812EF3">
        <w:trPr>
          <w:cantSplit/>
          <w:jc w:val="center"/>
        </w:trPr>
        <w:tc>
          <w:tcPr>
            <w:tcW w:w="4085" w:type="dxa"/>
          </w:tcPr>
          <w:p w14:paraId="7AF68940" w14:textId="77777777" w:rsidR="00B55717" w:rsidRDefault="00B55717" w:rsidP="00812EF3">
            <w:pPr>
              <w:pStyle w:val="TAL"/>
            </w:pPr>
            <w:r>
              <w:rPr>
                <w:rFonts w:hint="eastAsia"/>
                <w:lang w:val="en-US" w:eastAsia="zh-CN"/>
              </w:rPr>
              <w:t>OTA f</w:t>
            </w:r>
            <w:proofErr w:type="spellStart"/>
            <w:r>
              <w:t>requency</w:t>
            </w:r>
            <w:proofErr w:type="spellEnd"/>
            <w:r>
              <w:t xml:space="preserve"> error</w:t>
            </w:r>
          </w:p>
        </w:tc>
        <w:tc>
          <w:tcPr>
            <w:tcW w:w="2054" w:type="dxa"/>
          </w:tcPr>
          <w:p w14:paraId="5EFC581B" w14:textId="77777777" w:rsidR="00B55717" w:rsidRDefault="00B55717" w:rsidP="00812EF3">
            <w:pPr>
              <w:pStyle w:val="TAC"/>
            </w:pPr>
            <w:r>
              <w:rPr>
                <w:snapToGrid w:val="0"/>
                <w:lang w:eastAsia="zh-CN"/>
              </w:rPr>
              <w:t xml:space="preserve">Tested with </w:t>
            </w:r>
            <w:r>
              <w:t>Error Vector Magnitude</w:t>
            </w:r>
          </w:p>
        </w:tc>
        <w:tc>
          <w:tcPr>
            <w:tcW w:w="1926" w:type="dxa"/>
          </w:tcPr>
          <w:p w14:paraId="11CCE764" w14:textId="77777777" w:rsidR="00B55717" w:rsidRDefault="00B55717" w:rsidP="00812EF3">
            <w:pPr>
              <w:pStyle w:val="TAC"/>
              <w:rPr>
                <w:snapToGrid w:val="0"/>
                <w:lang w:eastAsia="zh-CN"/>
              </w:rPr>
            </w:pPr>
            <w:r>
              <w:rPr>
                <w:snapToGrid w:val="0"/>
                <w:lang w:eastAsia="zh-CN"/>
              </w:rPr>
              <w:t xml:space="preserve">Tested with </w:t>
            </w:r>
            <w:r>
              <w:t>Error Vector Magnitude</w:t>
            </w:r>
          </w:p>
        </w:tc>
        <w:tc>
          <w:tcPr>
            <w:tcW w:w="1792" w:type="dxa"/>
          </w:tcPr>
          <w:p w14:paraId="7CD5AA29" w14:textId="77777777" w:rsidR="00B55717" w:rsidRDefault="00B55717" w:rsidP="00812EF3">
            <w:pPr>
              <w:pStyle w:val="TAC"/>
              <w:rPr>
                <w:snapToGrid w:val="0"/>
                <w:lang w:eastAsia="zh-CN"/>
              </w:rPr>
            </w:pPr>
            <w:r>
              <w:rPr>
                <w:snapToGrid w:val="0"/>
                <w:lang w:eastAsia="zh-CN"/>
              </w:rPr>
              <w:t xml:space="preserve">Tested with </w:t>
            </w:r>
            <w:r>
              <w:t>Error Vector Magnitude</w:t>
            </w:r>
          </w:p>
        </w:tc>
      </w:tr>
      <w:tr w:rsidR="00B55717" w14:paraId="15BB3D66" w14:textId="77777777" w:rsidTr="00812EF3">
        <w:trPr>
          <w:cantSplit/>
          <w:jc w:val="center"/>
        </w:trPr>
        <w:tc>
          <w:tcPr>
            <w:tcW w:w="4085" w:type="dxa"/>
          </w:tcPr>
          <w:p w14:paraId="60E9FA46" w14:textId="77777777" w:rsidR="00B55717" w:rsidRDefault="00B55717" w:rsidP="00812EF3">
            <w:pPr>
              <w:pStyle w:val="TAL"/>
            </w:pPr>
            <w:r>
              <w:rPr>
                <w:rFonts w:hint="eastAsia"/>
                <w:lang w:val="en-US" w:eastAsia="zh-CN"/>
              </w:rPr>
              <w:t>OTA e</w:t>
            </w:r>
            <w:proofErr w:type="spellStart"/>
            <w:r>
              <w:t>rror</w:t>
            </w:r>
            <w:proofErr w:type="spellEnd"/>
            <w:r>
              <w:t xml:space="preserve"> Vector Magnitude</w:t>
            </w:r>
          </w:p>
        </w:tc>
        <w:tc>
          <w:tcPr>
            <w:tcW w:w="2054" w:type="dxa"/>
          </w:tcPr>
          <w:p w14:paraId="0B334B11" w14:textId="77777777" w:rsidR="00B55717" w:rsidRDefault="00B55717" w:rsidP="00812EF3">
            <w:pPr>
              <w:pStyle w:val="TAC"/>
            </w:pPr>
            <w:r>
              <w:rPr>
                <w:snapToGrid w:val="0"/>
                <w:lang w:eastAsia="zh-CN"/>
              </w:rPr>
              <w:t>NRTC1</w:t>
            </w:r>
          </w:p>
        </w:tc>
        <w:tc>
          <w:tcPr>
            <w:tcW w:w="1926" w:type="dxa"/>
          </w:tcPr>
          <w:p w14:paraId="49D37369" w14:textId="77777777" w:rsidR="00B55717" w:rsidRDefault="00B55717" w:rsidP="00812EF3">
            <w:pPr>
              <w:pStyle w:val="TAC"/>
              <w:rPr>
                <w:rFonts w:eastAsia="SimSun"/>
              </w:rPr>
            </w:pPr>
            <w:r>
              <w:rPr>
                <w:snapToGrid w:val="0"/>
                <w:lang w:eastAsia="zh-CN"/>
              </w:rPr>
              <w:t>NRTC1</w:t>
            </w:r>
          </w:p>
        </w:tc>
        <w:tc>
          <w:tcPr>
            <w:tcW w:w="1792" w:type="dxa"/>
          </w:tcPr>
          <w:p w14:paraId="4FFF71BD" w14:textId="77777777" w:rsidR="00B55717" w:rsidRDefault="00B55717" w:rsidP="00812EF3">
            <w:pPr>
              <w:pStyle w:val="TAC"/>
            </w:pPr>
            <w:r>
              <w:rPr>
                <w:snapToGrid w:val="0"/>
                <w:lang w:eastAsia="zh-CN"/>
              </w:rPr>
              <w:t>NRTC1, NRTC3</w:t>
            </w:r>
          </w:p>
        </w:tc>
      </w:tr>
      <w:tr w:rsidR="00B55717" w14:paraId="43AFC7A4" w14:textId="77777777" w:rsidTr="00812EF3">
        <w:trPr>
          <w:cantSplit/>
          <w:jc w:val="center"/>
        </w:trPr>
        <w:tc>
          <w:tcPr>
            <w:tcW w:w="4085" w:type="dxa"/>
          </w:tcPr>
          <w:p w14:paraId="4B2F2E72" w14:textId="77777777" w:rsidR="00B55717" w:rsidRDefault="00B55717" w:rsidP="00812EF3">
            <w:pPr>
              <w:pStyle w:val="TAL"/>
            </w:pPr>
            <w:r>
              <w:rPr>
                <w:rFonts w:hint="eastAsia"/>
                <w:lang w:val="en-US" w:eastAsia="zh-CN"/>
              </w:rPr>
              <w:t>OTA t</w:t>
            </w:r>
            <w:proofErr w:type="spellStart"/>
            <w:r>
              <w:t>ime</w:t>
            </w:r>
            <w:proofErr w:type="spellEnd"/>
            <w:r>
              <w:t xml:space="preserve"> alignment </w:t>
            </w:r>
            <w:r>
              <w:rPr>
                <w:lang w:eastAsia="zh-CN"/>
              </w:rPr>
              <w:t>error</w:t>
            </w:r>
          </w:p>
        </w:tc>
        <w:tc>
          <w:tcPr>
            <w:tcW w:w="2054" w:type="dxa"/>
          </w:tcPr>
          <w:p w14:paraId="6C15B4B0" w14:textId="77777777" w:rsidR="00B55717" w:rsidRDefault="00B55717" w:rsidP="00812EF3">
            <w:pPr>
              <w:pStyle w:val="TAC"/>
            </w:pPr>
            <w:r>
              <w:rPr>
                <w:snapToGrid w:val="0"/>
                <w:lang w:eastAsia="zh-CN"/>
              </w:rPr>
              <w:t>NRTC1</w:t>
            </w:r>
          </w:p>
        </w:tc>
        <w:tc>
          <w:tcPr>
            <w:tcW w:w="1926" w:type="dxa"/>
          </w:tcPr>
          <w:p w14:paraId="17C1A5A6" w14:textId="77777777" w:rsidR="00B55717" w:rsidRDefault="00B55717" w:rsidP="00812EF3">
            <w:pPr>
              <w:pStyle w:val="TAC"/>
              <w:rPr>
                <w:rFonts w:eastAsia="SimSun"/>
              </w:rPr>
            </w:pPr>
            <w:r>
              <w:rPr>
                <w:snapToGrid w:val="0"/>
                <w:lang w:eastAsia="zh-CN"/>
              </w:rPr>
              <w:t>NRTC1</w:t>
            </w:r>
          </w:p>
        </w:tc>
        <w:tc>
          <w:tcPr>
            <w:tcW w:w="1792" w:type="dxa"/>
          </w:tcPr>
          <w:p w14:paraId="7AFC7F62" w14:textId="77777777" w:rsidR="00B55717" w:rsidRDefault="00B55717" w:rsidP="00812EF3">
            <w:pPr>
              <w:pStyle w:val="TAC"/>
            </w:pPr>
            <w:r>
              <w:rPr>
                <w:snapToGrid w:val="0"/>
                <w:lang w:eastAsia="zh-CN"/>
              </w:rPr>
              <w:t>NRTC1, NRTC3</w:t>
            </w:r>
          </w:p>
        </w:tc>
      </w:tr>
      <w:tr w:rsidR="00B55717" w14:paraId="25B22365" w14:textId="77777777" w:rsidTr="00812EF3">
        <w:trPr>
          <w:cantSplit/>
          <w:jc w:val="center"/>
        </w:trPr>
        <w:tc>
          <w:tcPr>
            <w:tcW w:w="4085" w:type="dxa"/>
          </w:tcPr>
          <w:p w14:paraId="498AADED" w14:textId="77777777" w:rsidR="00B55717" w:rsidRDefault="00B55717" w:rsidP="00812EF3">
            <w:pPr>
              <w:pStyle w:val="TAL"/>
            </w:pPr>
            <w:r>
              <w:rPr>
                <w:rFonts w:hint="eastAsia"/>
                <w:lang w:val="en-US" w:eastAsia="zh-CN"/>
              </w:rPr>
              <w:t xml:space="preserve">OTA </w:t>
            </w:r>
            <w:r>
              <w:t>Occupied bandwidth</w:t>
            </w:r>
          </w:p>
        </w:tc>
        <w:tc>
          <w:tcPr>
            <w:tcW w:w="2054" w:type="dxa"/>
          </w:tcPr>
          <w:p w14:paraId="683F44A5" w14:textId="77777777" w:rsidR="00B55717" w:rsidRDefault="00B55717" w:rsidP="00812EF3">
            <w:pPr>
              <w:pStyle w:val="TAC"/>
            </w:pPr>
            <w:r>
              <w:rPr>
                <w:snapToGrid w:val="0"/>
                <w:lang w:eastAsia="zh-CN"/>
              </w:rPr>
              <w:t>SC, NRTC2 (Note</w:t>
            </w:r>
            <w:r>
              <w:rPr>
                <w:rFonts w:eastAsia="SimSun" w:hint="eastAsia"/>
                <w:snapToGrid w:val="0"/>
                <w:lang w:eastAsia="zh-CN"/>
              </w:rPr>
              <w:t xml:space="preserve"> 1</w:t>
            </w:r>
            <w:r>
              <w:rPr>
                <w:snapToGrid w:val="0"/>
                <w:lang w:eastAsia="zh-CN"/>
              </w:rPr>
              <w:t>)</w:t>
            </w:r>
          </w:p>
        </w:tc>
        <w:tc>
          <w:tcPr>
            <w:tcW w:w="1926" w:type="dxa"/>
          </w:tcPr>
          <w:p w14:paraId="5E396F31" w14:textId="77777777" w:rsidR="00B55717" w:rsidRDefault="00B55717" w:rsidP="00812EF3">
            <w:pPr>
              <w:pStyle w:val="TAC"/>
              <w:rPr>
                <w:snapToGrid w:val="0"/>
                <w:lang w:eastAsia="zh-CN"/>
              </w:rPr>
            </w:pPr>
            <w:r>
              <w:rPr>
                <w:snapToGrid w:val="0"/>
                <w:lang w:eastAsia="zh-CN"/>
              </w:rPr>
              <w:t>SC, NRTC2 (Note</w:t>
            </w:r>
            <w:r>
              <w:rPr>
                <w:rFonts w:eastAsia="SimSun" w:hint="eastAsia"/>
                <w:snapToGrid w:val="0"/>
                <w:lang w:eastAsia="zh-CN"/>
              </w:rPr>
              <w:t xml:space="preserve"> 1</w:t>
            </w:r>
            <w:r>
              <w:rPr>
                <w:snapToGrid w:val="0"/>
                <w:lang w:eastAsia="zh-CN"/>
              </w:rPr>
              <w:t>)</w:t>
            </w:r>
          </w:p>
        </w:tc>
        <w:tc>
          <w:tcPr>
            <w:tcW w:w="1792" w:type="dxa"/>
          </w:tcPr>
          <w:p w14:paraId="5C6B914D" w14:textId="77777777" w:rsidR="00B55717" w:rsidRDefault="00B55717" w:rsidP="00812EF3">
            <w:pPr>
              <w:pStyle w:val="TAC"/>
              <w:rPr>
                <w:snapToGrid w:val="0"/>
                <w:lang w:eastAsia="zh-CN"/>
              </w:rPr>
            </w:pPr>
            <w:r>
              <w:rPr>
                <w:snapToGrid w:val="0"/>
                <w:lang w:eastAsia="zh-CN"/>
              </w:rPr>
              <w:t>SC, NRTC2 (Note</w:t>
            </w:r>
            <w:r>
              <w:rPr>
                <w:rFonts w:eastAsia="SimSun" w:hint="eastAsia"/>
                <w:snapToGrid w:val="0"/>
                <w:lang w:eastAsia="zh-CN"/>
              </w:rPr>
              <w:t xml:space="preserve"> 1</w:t>
            </w:r>
            <w:r>
              <w:rPr>
                <w:snapToGrid w:val="0"/>
                <w:lang w:eastAsia="zh-CN"/>
              </w:rPr>
              <w:t>)</w:t>
            </w:r>
          </w:p>
        </w:tc>
      </w:tr>
      <w:tr w:rsidR="00B55717" w14:paraId="67FF1670" w14:textId="77777777" w:rsidTr="00812EF3">
        <w:trPr>
          <w:cantSplit/>
          <w:jc w:val="center"/>
        </w:trPr>
        <w:tc>
          <w:tcPr>
            <w:tcW w:w="4085" w:type="dxa"/>
          </w:tcPr>
          <w:p w14:paraId="3E04AD29" w14:textId="77777777" w:rsidR="00B55717" w:rsidRDefault="00B55717" w:rsidP="00812EF3">
            <w:pPr>
              <w:pStyle w:val="TAL"/>
            </w:pPr>
            <w:r>
              <w:rPr>
                <w:rFonts w:hint="eastAsia"/>
                <w:lang w:val="en-US" w:eastAsia="zh-CN"/>
              </w:rPr>
              <w:t xml:space="preserve">OTA </w:t>
            </w:r>
            <w:r>
              <w:t>ACLR</w:t>
            </w:r>
          </w:p>
        </w:tc>
        <w:tc>
          <w:tcPr>
            <w:tcW w:w="2054" w:type="dxa"/>
          </w:tcPr>
          <w:p w14:paraId="5473E512" w14:textId="77777777" w:rsidR="00B55717" w:rsidRDefault="00B55717" w:rsidP="00812EF3">
            <w:pPr>
              <w:pStyle w:val="TAC"/>
            </w:pPr>
            <w:r>
              <w:rPr>
                <w:snapToGrid w:val="0"/>
                <w:lang w:eastAsia="zh-CN"/>
              </w:rPr>
              <w:t>NRTC1</w:t>
            </w:r>
          </w:p>
        </w:tc>
        <w:tc>
          <w:tcPr>
            <w:tcW w:w="1926" w:type="dxa"/>
          </w:tcPr>
          <w:p w14:paraId="7D27C1F2" w14:textId="77777777" w:rsidR="00B55717" w:rsidRDefault="00B55717" w:rsidP="00812EF3">
            <w:pPr>
              <w:pStyle w:val="TAC"/>
              <w:rPr>
                <w:rFonts w:cs="Arial"/>
              </w:rPr>
            </w:pPr>
            <w:r>
              <w:rPr>
                <w:rFonts w:hint="eastAsia"/>
                <w:lang w:val="en-US" w:eastAsia="zh-CN"/>
              </w:rPr>
              <w:t>NRTC</w:t>
            </w:r>
            <w:proofErr w:type="gramStart"/>
            <w:r>
              <w:rPr>
                <w:rFonts w:hint="eastAsia"/>
                <w:lang w:val="en-US" w:eastAsia="zh-CN"/>
              </w:rPr>
              <w:t>1,</w:t>
            </w:r>
            <w:r>
              <w:rPr>
                <w:rFonts w:cs="Arial"/>
                <w:snapToGrid w:val="0"/>
                <w:lang w:eastAsia="zh-CN"/>
              </w:rPr>
              <w:t>NRTC</w:t>
            </w:r>
            <w:proofErr w:type="gramEnd"/>
            <w:r>
              <w:rPr>
                <w:rFonts w:cs="Arial"/>
                <w:snapToGrid w:val="0"/>
                <w:lang w:eastAsia="zh-CN"/>
              </w:rPr>
              <w:t>3</w:t>
            </w:r>
          </w:p>
        </w:tc>
        <w:tc>
          <w:tcPr>
            <w:tcW w:w="1792" w:type="dxa"/>
          </w:tcPr>
          <w:p w14:paraId="79485C05" w14:textId="77777777" w:rsidR="00B55717" w:rsidRDefault="00B55717" w:rsidP="00812EF3">
            <w:pPr>
              <w:pStyle w:val="TAC"/>
            </w:pPr>
            <w:r>
              <w:rPr>
                <w:snapToGrid w:val="0"/>
                <w:lang w:eastAsia="zh-CN"/>
              </w:rPr>
              <w:t>NRTC1, NRTC3</w:t>
            </w:r>
          </w:p>
        </w:tc>
      </w:tr>
      <w:tr w:rsidR="00B55717" w14:paraId="4CE6F3F2" w14:textId="77777777" w:rsidTr="00812EF3">
        <w:trPr>
          <w:cantSplit/>
          <w:jc w:val="center"/>
        </w:trPr>
        <w:tc>
          <w:tcPr>
            <w:tcW w:w="4085" w:type="dxa"/>
          </w:tcPr>
          <w:p w14:paraId="400CB2CF" w14:textId="77777777" w:rsidR="00B55717" w:rsidRDefault="00B55717" w:rsidP="00812EF3">
            <w:pPr>
              <w:pStyle w:val="TAL"/>
            </w:pPr>
            <w:r>
              <w:rPr>
                <w:rFonts w:hint="eastAsia"/>
                <w:lang w:val="en-US" w:eastAsia="zh-CN"/>
              </w:rPr>
              <w:t>OTA C</w:t>
            </w:r>
            <w:r>
              <w:t>ACLR</w:t>
            </w:r>
            <w:r>
              <w:rPr>
                <w:rFonts w:hint="eastAsia"/>
                <w:lang w:val="en-US" w:eastAsia="zh-CN"/>
              </w:rPr>
              <w:t xml:space="preserve"> </w:t>
            </w:r>
          </w:p>
        </w:tc>
        <w:tc>
          <w:tcPr>
            <w:tcW w:w="2054" w:type="dxa"/>
          </w:tcPr>
          <w:p w14:paraId="42348D29" w14:textId="77777777" w:rsidR="00B55717" w:rsidRDefault="00B55717" w:rsidP="00812EF3">
            <w:pPr>
              <w:pStyle w:val="TAC"/>
              <w:rPr>
                <w:rFonts w:eastAsia="SimSun"/>
                <w:snapToGrid w:val="0"/>
                <w:lang w:eastAsia="zh-CN"/>
              </w:rPr>
            </w:pPr>
            <w:r>
              <w:rPr>
                <w:rFonts w:eastAsia="SimSun" w:hint="eastAsia"/>
                <w:snapToGrid w:val="0"/>
                <w:lang w:eastAsia="zh-CN"/>
              </w:rPr>
              <w:t>-</w:t>
            </w:r>
          </w:p>
        </w:tc>
        <w:tc>
          <w:tcPr>
            <w:tcW w:w="1926" w:type="dxa"/>
          </w:tcPr>
          <w:p w14:paraId="75182F30" w14:textId="77777777" w:rsidR="00B55717" w:rsidRDefault="00B55717" w:rsidP="00812EF3">
            <w:pPr>
              <w:pStyle w:val="TAC"/>
              <w:rPr>
                <w:snapToGrid w:val="0"/>
                <w:lang w:eastAsia="zh-CN"/>
              </w:rPr>
            </w:pPr>
            <w:r>
              <w:rPr>
                <w:snapToGrid w:val="0"/>
                <w:lang w:eastAsia="zh-CN"/>
              </w:rPr>
              <w:t>NRTC3</w:t>
            </w:r>
          </w:p>
        </w:tc>
        <w:tc>
          <w:tcPr>
            <w:tcW w:w="1792" w:type="dxa"/>
          </w:tcPr>
          <w:p w14:paraId="3BD747B6" w14:textId="77777777" w:rsidR="00B55717" w:rsidRDefault="00B55717" w:rsidP="00812EF3">
            <w:pPr>
              <w:pStyle w:val="TAC"/>
              <w:rPr>
                <w:snapToGrid w:val="0"/>
                <w:lang w:eastAsia="zh-CN"/>
              </w:rPr>
            </w:pPr>
            <w:r>
              <w:rPr>
                <w:snapToGrid w:val="0"/>
                <w:lang w:eastAsia="zh-CN"/>
              </w:rPr>
              <w:t>NRTC3</w:t>
            </w:r>
          </w:p>
        </w:tc>
      </w:tr>
      <w:tr w:rsidR="00B55717" w14:paraId="7B24C2AA" w14:textId="77777777" w:rsidTr="00812EF3">
        <w:trPr>
          <w:cantSplit/>
          <w:jc w:val="center"/>
        </w:trPr>
        <w:tc>
          <w:tcPr>
            <w:tcW w:w="4085" w:type="dxa"/>
          </w:tcPr>
          <w:p w14:paraId="53297B28" w14:textId="77777777" w:rsidR="00B55717" w:rsidRDefault="00B55717" w:rsidP="00812EF3">
            <w:pPr>
              <w:pStyle w:val="TAL"/>
            </w:pPr>
            <w:r>
              <w:rPr>
                <w:rFonts w:hint="eastAsia"/>
                <w:lang w:val="en-US" w:eastAsia="zh-CN"/>
              </w:rPr>
              <w:t>OTA o</w:t>
            </w:r>
            <w:proofErr w:type="spellStart"/>
            <w:r>
              <w:t>perating</w:t>
            </w:r>
            <w:proofErr w:type="spellEnd"/>
            <w:r>
              <w:t xml:space="preserve"> band unwanted emissions</w:t>
            </w:r>
          </w:p>
        </w:tc>
        <w:tc>
          <w:tcPr>
            <w:tcW w:w="2054" w:type="dxa"/>
          </w:tcPr>
          <w:p w14:paraId="79668B1D" w14:textId="77777777" w:rsidR="00B55717" w:rsidRDefault="00B55717" w:rsidP="00812EF3">
            <w:pPr>
              <w:pStyle w:val="TAC"/>
              <w:rPr>
                <w:rFonts w:eastAsia="SimSun"/>
              </w:rPr>
            </w:pPr>
            <w:r>
              <w:rPr>
                <w:snapToGrid w:val="0"/>
                <w:lang w:eastAsia="zh-CN"/>
              </w:rPr>
              <w:t>NRTC1</w:t>
            </w:r>
            <w:r>
              <w:rPr>
                <w:rFonts w:eastAsia="SimSun" w:hint="eastAsia"/>
                <w:snapToGrid w:val="0"/>
                <w:lang w:eastAsia="zh-CN"/>
              </w:rPr>
              <w:t>, SC (Note 2)</w:t>
            </w:r>
          </w:p>
        </w:tc>
        <w:tc>
          <w:tcPr>
            <w:tcW w:w="1926" w:type="dxa"/>
          </w:tcPr>
          <w:p w14:paraId="6DF3D2B7" w14:textId="77777777" w:rsidR="00B55717" w:rsidRDefault="00B55717" w:rsidP="00812EF3">
            <w:pPr>
              <w:pStyle w:val="TAC"/>
              <w:rPr>
                <w:snapToGrid w:val="0"/>
                <w:lang w:eastAsia="zh-CN"/>
              </w:rPr>
            </w:pPr>
            <w:r>
              <w:rPr>
                <w:snapToGrid w:val="0"/>
                <w:lang w:eastAsia="zh-CN"/>
              </w:rPr>
              <w:t>NRTC1, NRTC3</w:t>
            </w:r>
            <w:r>
              <w:rPr>
                <w:rFonts w:eastAsia="SimSun" w:hint="eastAsia"/>
                <w:snapToGrid w:val="0"/>
                <w:lang w:eastAsia="zh-CN"/>
              </w:rPr>
              <w:t>, SC (Note 2)</w:t>
            </w:r>
          </w:p>
        </w:tc>
        <w:tc>
          <w:tcPr>
            <w:tcW w:w="1792" w:type="dxa"/>
          </w:tcPr>
          <w:p w14:paraId="3DE7A7FF" w14:textId="77777777" w:rsidR="00B55717" w:rsidRDefault="00B55717" w:rsidP="00812EF3">
            <w:pPr>
              <w:pStyle w:val="TAC"/>
              <w:rPr>
                <w:snapToGrid w:val="0"/>
                <w:lang w:eastAsia="zh-CN"/>
              </w:rPr>
            </w:pPr>
            <w:r>
              <w:rPr>
                <w:snapToGrid w:val="0"/>
                <w:lang w:eastAsia="zh-CN"/>
              </w:rPr>
              <w:t>NRTC1, NRTC3</w:t>
            </w:r>
            <w:r>
              <w:rPr>
                <w:rFonts w:eastAsia="SimSun" w:hint="eastAsia"/>
                <w:snapToGrid w:val="0"/>
                <w:lang w:eastAsia="zh-CN"/>
              </w:rPr>
              <w:t>, SC (Note 2)</w:t>
            </w:r>
          </w:p>
        </w:tc>
      </w:tr>
      <w:tr w:rsidR="00B55717" w14:paraId="6BE8D45F" w14:textId="77777777" w:rsidTr="00812EF3">
        <w:trPr>
          <w:cantSplit/>
          <w:jc w:val="center"/>
        </w:trPr>
        <w:tc>
          <w:tcPr>
            <w:tcW w:w="4085" w:type="dxa"/>
          </w:tcPr>
          <w:p w14:paraId="4C4CFC94" w14:textId="77777777" w:rsidR="00B55717" w:rsidRDefault="00B55717" w:rsidP="00812EF3">
            <w:pPr>
              <w:pStyle w:val="TAL"/>
            </w:pPr>
            <w:r>
              <w:rPr>
                <w:rFonts w:hint="eastAsia"/>
                <w:lang w:val="en-US" w:eastAsia="zh-CN"/>
              </w:rPr>
              <w:t>OTA t</w:t>
            </w:r>
            <w:proofErr w:type="spellStart"/>
            <w:r>
              <w:t>ransmitter</w:t>
            </w:r>
            <w:proofErr w:type="spellEnd"/>
            <w:r>
              <w:t xml:space="preserve"> spurious emissions</w:t>
            </w:r>
          </w:p>
        </w:tc>
        <w:tc>
          <w:tcPr>
            <w:tcW w:w="2054" w:type="dxa"/>
          </w:tcPr>
          <w:p w14:paraId="40828751" w14:textId="77777777" w:rsidR="00B55717" w:rsidRDefault="00B55717" w:rsidP="00812EF3">
            <w:pPr>
              <w:pStyle w:val="TAC"/>
            </w:pPr>
            <w:r>
              <w:rPr>
                <w:snapToGrid w:val="0"/>
                <w:lang w:eastAsia="zh-CN"/>
              </w:rPr>
              <w:t>NRTC1</w:t>
            </w:r>
          </w:p>
        </w:tc>
        <w:tc>
          <w:tcPr>
            <w:tcW w:w="1926" w:type="dxa"/>
          </w:tcPr>
          <w:p w14:paraId="6A8E0830" w14:textId="77777777" w:rsidR="00B55717" w:rsidRDefault="00B55717" w:rsidP="00812EF3">
            <w:pPr>
              <w:pStyle w:val="TAC"/>
              <w:rPr>
                <w:snapToGrid w:val="0"/>
                <w:lang w:eastAsia="zh-CN"/>
              </w:rPr>
            </w:pPr>
            <w:r>
              <w:rPr>
                <w:snapToGrid w:val="0"/>
                <w:lang w:eastAsia="zh-CN"/>
              </w:rPr>
              <w:t xml:space="preserve"> NRTC3</w:t>
            </w:r>
          </w:p>
        </w:tc>
        <w:tc>
          <w:tcPr>
            <w:tcW w:w="1792" w:type="dxa"/>
          </w:tcPr>
          <w:p w14:paraId="65DD0A81" w14:textId="77777777" w:rsidR="00B55717" w:rsidRDefault="00B55717" w:rsidP="00812EF3">
            <w:pPr>
              <w:pStyle w:val="TAC"/>
              <w:rPr>
                <w:snapToGrid w:val="0"/>
                <w:lang w:eastAsia="zh-CN"/>
              </w:rPr>
            </w:pPr>
            <w:r>
              <w:rPr>
                <w:snapToGrid w:val="0"/>
                <w:lang w:eastAsia="zh-CN"/>
              </w:rPr>
              <w:t>NRTC1, NRTC3</w:t>
            </w:r>
          </w:p>
        </w:tc>
      </w:tr>
      <w:tr w:rsidR="00B55717" w14:paraId="2A607A44" w14:textId="77777777" w:rsidTr="00812EF3">
        <w:trPr>
          <w:cantSplit/>
          <w:jc w:val="center"/>
        </w:trPr>
        <w:tc>
          <w:tcPr>
            <w:tcW w:w="4085" w:type="dxa"/>
          </w:tcPr>
          <w:p w14:paraId="5E2834B9" w14:textId="77777777" w:rsidR="00B55717" w:rsidRDefault="00B55717" w:rsidP="00812EF3">
            <w:pPr>
              <w:pStyle w:val="TAL"/>
            </w:pPr>
            <w:r>
              <w:rPr>
                <w:rFonts w:hint="eastAsia"/>
                <w:lang w:val="en-US" w:eastAsia="zh-CN"/>
              </w:rPr>
              <w:t>OTA t</w:t>
            </w:r>
            <w:proofErr w:type="spellStart"/>
            <w:r>
              <w:t>ransmitter</w:t>
            </w:r>
            <w:proofErr w:type="spellEnd"/>
            <w:r>
              <w:t xml:space="preserve"> intermodulation</w:t>
            </w:r>
          </w:p>
        </w:tc>
        <w:tc>
          <w:tcPr>
            <w:tcW w:w="2054" w:type="dxa"/>
          </w:tcPr>
          <w:p w14:paraId="477B92EB" w14:textId="77777777" w:rsidR="00B55717" w:rsidRDefault="00B55717" w:rsidP="00812EF3">
            <w:pPr>
              <w:pStyle w:val="TAC"/>
            </w:pPr>
            <w:r>
              <w:rPr>
                <w:snapToGrid w:val="0"/>
                <w:lang w:eastAsia="zh-CN"/>
              </w:rPr>
              <w:t>NRTC1</w:t>
            </w:r>
          </w:p>
        </w:tc>
        <w:tc>
          <w:tcPr>
            <w:tcW w:w="1926" w:type="dxa"/>
          </w:tcPr>
          <w:p w14:paraId="6AC028EB" w14:textId="77777777" w:rsidR="00B55717" w:rsidRDefault="00B55717" w:rsidP="00812EF3">
            <w:pPr>
              <w:pStyle w:val="TAC"/>
              <w:rPr>
                <w:snapToGrid w:val="0"/>
                <w:lang w:eastAsia="zh-CN"/>
              </w:rPr>
            </w:pPr>
            <w:r>
              <w:rPr>
                <w:snapToGrid w:val="0"/>
                <w:lang w:eastAsia="zh-CN"/>
              </w:rPr>
              <w:t>NRTC1, NRTC3</w:t>
            </w:r>
          </w:p>
        </w:tc>
        <w:tc>
          <w:tcPr>
            <w:tcW w:w="1792" w:type="dxa"/>
          </w:tcPr>
          <w:p w14:paraId="68EEC09F" w14:textId="77777777" w:rsidR="00B55717" w:rsidRDefault="00B55717" w:rsidP="00812EF3">
            <w:pPr>
              <w:pStyle w:val="TAC"/>
              <w:rPr>
                <w:snapToGrid w:val="0"/>
                <w:lang w:eastAsia="zh-CN"/>
              </w:rPr>
            </w:pPr>
            <w:r>
              <w:rPr>
                <w:snapToGrid w:val="0"/>
                <w:lang w:eastAsia="zh-CN"/>
              </w:rPr>
              <w:t>NRTC1, NRTC3</w:t>
            </w:r>
          </w:p>
        </w:tc>
      </w:tr>
      <w:tr w:rsidR="00B55717" w14:paraId="4D4CAFC3" w14:textId="77777777" w:rsidTr="00812EF3">
        <w:trPr>
          <w:cantSplit/>
          <w:jc w:val="center"/>
        </w:trPr>
        <w:tc>
          <w:tcPr>
            <w:tcW w:w="4085" w:type="dxa"/>
          </w:tcPr>
          <w:p w14:paraId="523F48C3" w14:textId="77777777" w:rsidR="00B55717" w:rsidRDefault="00B55717" w:rsidP="00812EF3">
            <w:pPr>
              <w:pStyle w:val="TAL"/>
              <w:rPr>
                <w:lang w:val="en-US" w:eastAsia="zh-CN"/>
              </w:rPr>
            </w:pPr>
            <w:r>
              <w:rPr>
                <w:rFonts w:hint="eastAsia"/>
                <w:lang w:val="en-US" w:eastAsia="zh-CN"/>
              </w:rPr>
              <w:t xml:space="preserve">OTA spatial emission </w:t>
            </w:r>
          </w:p>
        </w:tc>
        <w:tc>
          <w:tcPr>
            <w:tcW w:w="2054" w:type="dxa"/>
          </w:tcPr>
          <w:p w14:paraId="60D7344F" w14:textId="77777777" w:rsidR="00B55717" w:rsidRDefault="00B55717" w:rsidP="00812EF3">
            <w:pPr>
              <w:pStyle w:val="TAC"/>
              <w:rPr>
                <w:snapToGrid w:val="0"/>
                <w:lang w:eastAsia="zh-CN"/>
              </w:rPr>
            </w:pPr>
            <w:r>
              <w:rPr>
                <w:rFonts w:hint="eastAsia"/>
                <w:snapToGrid w:val="0"/>
                <w:lang w:val="en-US" w:eastAsia="zh-CN"/>
              </w:rPr>
              <w:t>SC</w:t>
            </w:r>
          </w:p>
        </w:tc>
        <w:tc>
          <w:tcPr>
            <w:tcW w:w="1926" w:type="dxa"/>
          </w:tcPr>
          <w:p w14:paraId="3AFEA1E0" w14:textId="77777777" w:rsidR="00B55717" w:rsidRDefault="00B55717" w:rsidP="00812EF3">
            <w:pPr>
              <w:pStyle w:val="TAC"/>
              <w:rPr>
                <w:snapToGrid w:val="0"/>
                <w:lang w:eastAsia="zh-CN"/>
              </w:rPr>
            </w:pPr>
            <w:r>
              <w:rPr>
                <w:rFonts w:hint="eastAsia"/>
                <w:snapToGrid w:val="0"/>
                <w:lang w:val="en-US" w:eastAsia="zh-CN"/>
              </w:rPr>
              <w:t>SC</w:t>
            </w:r>
          </w:p>
        </w:tc>
        <w:tc>
          <w:tcPr>
            <w:tcW w:w="1792" w:type="dxa"/>
          </w:tcPr>
          <w:p w14:paraId="5594ECC9" w14:textId="77777777" w:rsidR="00B55717" w:rsidRDefault="00B55717" w:rsidP="00812EF3">
            <w:pPr>
              <w:pStyle w:val="TAC"/>
              <w:rPr>
                <w:snapToGrid w:val="0"/>
                <w:lang w:eastAsia="zh-CN"/>
              </w:rPr>
            </w:pPr>
            <w:r>
              <w:rPr>
                <w:rFonts w:hint="eastAsia"/>
                <w:snapToGrid w:val="0"/>
                <w:lang w:val="en-US" w:eastAsia="zh-CN"/>
              </w:rPr>
              <w:t>SC</w:t>
            </w:r>
          </w:p>
        </w:tc>
      </w:tr>
      <w:tr w:rsidR="00B55717" w14:paraId="508F2F0A" w14:textId="77777777" w:rsidTr="00812EF3">
        <w:trPr>
          <w:cantSplit/>
          <w:jc w:val="center"/>
        </w:trPr>
        <w:tc>
          <w:tcPr>
            <w:tcW w:w="4085" w:type="dxa"/>
          </w:tcPr>
          <w:p w14:paraId="11FFB664" w14:textId="77777777" w:rsidR="00B55717" w:rsidRDefault="00B55717" w:rsidP="00812EF3">
            <w:pPr>
              <w:pStyle w:val="TAL"/>
              <w:rPr>
                <w:rFonts w:cs="Arial"/>
              </w:rPr>
            </w:pPr>
            <w:r>
              <w:t>OTA sensitivity</w:t>
            </w:r>
          </w:p>
        </w:tc>
        <w:tc>
          <w:tcPr>
            <w:tcW w:w="2054" w:type="dxa"/>
          </w:tcPr>
          <w:p w14:paraId="1A04D90C" w14:textId="77777777" w:rsidR="00B55717" w:rsidRDefault="00B55717" w:rsidP="00812EF3">
            <w:pPr>
              <w:pStyle w:val="TAC"/>
              <w:rPr>
                <w:snapToGrid w:val="0"/>
                <w:lang w:eastAsia="zh-CN"/>
              </w:rPr>
            </w:pPr>
            <w:r>
              <w:rPr>
                <w:snapToGrid w:val="0"/>
                <w:lang w:eastAsia="zh-CN"/>
              </w:rPr>
              <w:t>SC</w:t>
            </w:r>
          </w:p>
        </w:tc>
        <w:tc>
          <w:tcPr>
            <w:tcW w:w="1926" w:type="dxa"/>
          </w:tcPr>
          <w:p w14:paraId="4707561C" w14:textId="77777777" w:rsidR="00B55717" w:rsidRDefault="00B55717" w:rsidP="00812EF3">
            <w:pPr>
              <w:pStyle w:val="TAC"/>
              <w:rPr>
                <w:snapToGrid w:val="0"/>
                <w:lang w:eastAsia="zh-CN"/>
              </w:rPr>
            </w:pPr>
            <w:r>
              <w:rPr>
                <w:snapToGrid w:val="0"/>
                <w:lang w:eastAsia="zh-CN"/>
              </w:rPr>
              <w:t>SC</w:t>
            </w:r>
          </w:p>
        </w:tc>
        <w:tc>
          <w:tcPr>
            <w:tcW w:w="1792" w:type="dxa"/>
          </w:tcPr>
          <w:p w14:paraId="7F7F4536" w14:textId="77777777" w:rsidR="00B55717" w:rsidRDefault="00B55717" w:rsidP="00812EF3">
            <w:pPr>
              <w:pStyle w:val="TAC"/>
              <w:rPr>
                <w:snapToGrid w:val="0"/>
                <w:lang w:eastAsia="zh-CN"/>
              </w:rPr>
            </w:pPr>
            <w:r>
              <w:rPr>
                <w:snapToGrid w:val="0"/>
                <w:lang w:eastAsia="zh-CN"/>
              </w:rPr>
              <w:t>SC</w:t>
            </w:r>
          </w:p>
        </w:tc>
      </w:tr>
      <w:tr w:rsidR="00B55717" w14:paraId="2B045765" w14:textId="77777777" w:rsidTr="00812EF3">
        <w:trPr>
          <w:cantSplit/>
          <w:jc w:val="center"/>
        </w:trPr>
        <w:tc>
          <w:tcPr>
            <w:tcW w:w="4085" w:type="dxa"/>
          </w:tcPr>
          <w:p w14:paraId="200C6761" w14:textId="77777777" w:rsidR="00B55717" w:rsidRDefault="00B55717" w:rsidP="00812EF3">
            <w:pPr>
              <w:pStyle w:val="TAL"/>
            </w:pPr>
            <w:r>
              <w:rPr>
                <w:rFonts w:hint="eastAsia"/>
                <w:lang w:val="en-US" w:eastAsia="zh-CN"/>
              </w:rPr>
              <w:t>OTA r</w:t>
            </w:r>
            <w:proofErr w:type="spellStart"/>
            <w:r>
              <w:t>eference</w:t>
            </w:r>
            <w:proofErr w:type="spellEnd"/>
            <w:r>
              <w:t xml:space="preserve"> sensitivity level</w:t>
            </w:r>
          </w:p>
        </w:tc>
        <w:tc>
          <w:tcPr>
            <w:tcW w:w="2054" w:type="dxa"/>
          </w:tcPr>
          <w:p w14:paraId="16E6B86D" w14:textId="77777777" w:rsidR="00B55717" w:rsidRDefault="00B55717" w:rsidP="00812EF3">
            <w:pPr>
              <w:pStyle w:val="TAC"/>
            </w:pPr>
            <w:r>
              <w:rPr>
                <w:snapToGrid w:val="0"/>
                <w:lang w:eastAsia="zh-CN"/>
              </w:rPr>
              <w:t>SC</w:t>
            </w:r>
          </w:p>
        </w:tc>
        <w:tc>
          <w:tcPr>
            <w:tcW w:w="1926" w:type="dxa"/>
          </w:tcPr>
          <w:p w14:paraId="2C3DEC50" w14:textId="77777777" w:rsidR="00B55717" w:rsidRDefault="00B55717" w:rsidP="00812EF3">
            <w:pPr>
              <w:pStyle w:val="TAC"/>
            </w:pPr>
            <w:r>
              <w:rPr>
                <w:snapToGrid w:val="0"/>
                <w:lang w:eastAsia="zh-CN"/>
              </w:rPr>
              <w:t>SC</w:t>
            </w:r>
          </w:p>
        </w:tc>
        <w:tc>
          <w:tcPr>
            <w:tcW w:w="1792" w:type="dxa"/>
          </w:tcPr>
          <w:p w14:paraId="5E9F942C" w14:textId="77777777" w:rsidR="00B55717" w:rsidRDefault="00B55717" w:rsidP="00812EF3">
            <w:pPr>
              <w:pStyle w:val="TAC"/>
            </w:pPr>
            <w:r>
              <w:rPr>
                <w:snapToGrid w:val="0"/>
                <w:lang w:eastAsia="zh-CN"/>
              </w:rPr>
              <w:t>SC</w:t>
            </w:r>
          </w:p>
        </w:tc>
      </w:tr>
      <w:tr w:rsidR="00B55717" w14:paraId="2327D382" w14:textId="77777777" w:rsidTr="00812EF3">
        <w:trPr>
          <w:cantSplit/>
          <w:jc w:val="center"/>
        </w:trPr>
        <w:tc>
          <w:tcPr>
            <w:tcW w:w="4085" w:type="dxa"/>
          </w:tcPr>
          <w:p w14:paraId="60997762" w14:textId="77777777" w:rsidR="00B55717" w:rsidRDefault="00B55717" w:rsidP="00812EF3">
            <w:pPr>
              <w:pStyle w:val="TAL"/>
            </w:pPr>
            <w:r>
              <w:rPr>
                <w:rFonts w:hint="eastAsia"/>
                <w:lang w:val="en-US" w:eastAsia="zh-CN"/>
              </w:rPr>
              <w:t>OTA d</w:t>
            </w:r>
            <w:proofErr w:type="spellStart"/>
            <w:r>
              <w:t>ynamic</w:t>
            </w:r>
            <w:proofErr w:type="spellEnd"/>
            <w:r>
              <w:t xml:space="preserve"> range</w:t>
            </w:r>
          </w:p>
        </w:tc>
        <w:tc>
          <w:tcPr>
            <w:tcW w:w="2054" w:type="dxa"/>
          </w:tcPr>
          <w:p w14:paraId="7A85E58E" w14:textId="77777777" w:rsidR="00B55717" w:rsidRDefault="00B55717" w:rsidP="00812EF3">
            <w:pPr>
              <w:pStyle w:val="TAC"/>
            </w:pPr>
            <w:r>
              <w:rPr>
                <w:snapToGrid w:val="0"/>
                <w:lang w:eastAsia="zh-CN"/>
              </w:rPr>
              <w:t>SC</w:t>
            </w:r>
          </w:p>
        </w:tc>
        <w:tc>
          <w:tcPr>
            <w:tcW w:w="1926" w:type="dxa"/>
          </w:tcPr>
          <w:p w14:paraId="7DC47B8F" w14:textId="77777777" w:rsidR="00B55717" w:rsidRDefault="00B55717" w:rsidP="00812EF3">
            <w:pPr>
              <w:pStyle w:val="TAC"/>
            </w:pPr>
            <w:r>
              <w:rPr>
                <w:snapToGrid w:val="0"/>
                <w:lang w:eastAsia="zh-CN"/>
              </w:rPr>
              <w:t>SC</w:t>
            </w:r>
          </w:p>
        </w:tc>
        <w:tc>
          <w:tcPr>
            <w:tcW w:w="1792" w:type="dxa"/>
          </w:tcPr>
          <w:p w14:paraId="75C50A44" w14:textId="77777777" w:rsidR="00B55717" w:rsidRDefault="00B55717" w:rsidP="00812EF3">
            <w:pPr>
              <w:pStyle w:val="TAC"/>
            </w:pPr>
            <w:r>
              <w:rPr>
                <w:snapToGrid w:val="0"/>
                <w:lang w:eastAsia="zh-CN"/>
              </w:rPr>
              <w:t>SC</w:t>
            </w:r>
          </w:p>
        </w:tc>
      </w:tr>
      <w:tr w:rsidR="00B55717" w14:paraId="339F8468" w14:textId="77777777" w:rsidTr="00812EF3">
        <w:trPr>
          <w:cantSplit/>
          <w:jc w:val="center"/>
        </w:trPr>
        <w:tc>
          <w:tcPr>
            <w:tcW w:w="4085" w:type="dxa"/>
          </w:tcPr>
          <w:p w14:paraId="49E9DEFE" w14:textId="77777777" w:rsidR="00B55717" w:rsidRDefault="00B55717" w:rsidP="00812EF3">
            <w:pPr>
              <w:pStyle w:val="TAL"/>
              <w:rPr>
                <w:rFonts w:cs="Arial"/>
              </w:rPr>
            </w:pPr>
            <w:r>
              <w:rPr>
                <w:rFonts w:hint="eastAsia"/>
                <w:lang w:val="en-US" w:eastAsia="zh-CN"/>
              </w:rPr>
              <w:t>OTA a</w:t>
            </w:r>
            <w:proofErr w:type="spellStart"/>
            <w:r>
              <w:t>djacent</w:t>
            </w:r>
            <w:proofErr w:type="spellEnd"/>
            <w:r>
              <w:t xml:space="preserve"> </w:t>
            </w:r>
            <w:r>
              <w:rPr>
                <w:rFonts w:hint="eastAsia"/>
                <w:lang w:val="en-US" w:eastAsia="zh-CN"/>
              </w:rPr>
              <w:t>c</w:t>
            </w:r>
            <w:proofErr w:type="spellStart"/>
            <w:r>
              <w:t>hannel</w:t>
            </w:r>
            <w:proofErr w:type="spellEnd"/>
            <w:r>
              <w:t xml:space="preserve"> </w:t>
            </w:r>
            <w:r>
              <w:rPr>
                <w:rFonts w:hint="eastAsia"/>
                <w:lang w:val="en-US" w:eastAsia="zh-CN"/>
              </w:rPr>
              <w:t>s</w:t>
            </w:r>
            <w:r>
              <w:t>electivity</w:t>
            </w:r>
          </w:p>
        </w:tc>
        <w:tc>
          <w:tcPr>
            <w:tcW w:w="2054" w:type="dxa"/>
          </w:tcPr>
          <w:p w14:paraId="2C1C9C07" w14:textId="77777777" w:rsidR="00B55717" w:rsidRDefault="00B55717" w:rsidP="00812EF3">
            <w:pPr>
              <w:pStyle w:val="TAC"/>
            </w:pPr>
            <w:r>
              <w:rPr>
                <w:snapToGrid w:val="0"/>
                <w:lang w:eastAsia="zh-CN"/>
              </w:rPr>
              <w:t>NRTC1</w:t>
            </w:r>
          </w:p>
        </w:tc>
        <w:tc>
          <w:tcPr>
            <w:tcW w:w="1926" w:type="dxa"/>
          </w:tcPr>
          <w:p w14:paraId="609A85A4" w14:textId="77777777" w:rsidR="00B55717" w:rsidRDefault="00B55717" w:rsidP="00812EF3">
            <w:pPr>
              <w:pStyle w:val="TAC"/>
            </w:pPr>
            <w:r>
              <w:rPr>
                <w:snapToGrid w:val="0"/>
                <w:lang w:eastAsia="zh-CN"/>
              </w:rPr>
              <w:t>NRTC3</w:t>
            </w:r>
          </w:p>
        </w:tc>
        <w:tc>
          <w:tcPr>
            <w:tcW w:w="1792" w:type="dxa"/>
          </w:tcPr>
          <w:p w14:paraId="2305E143" w14:textId="77777777" w:rsidR="00B55717" w:rsidRDefault="00B55717" w:rsidP="00812EF3">
            <w:pPr>
              <w:pStyle w:val="TAC"/>
            </w:pPr>
            <w:r>
              <w:rPr>
                <w:snapToGrid w:val="0"/>
                <w:lang w:eastAsia="zh-CN"/>
              </w:rPr>
              <w:t>NRTC1, NRTC3</w:t>
            </w:r>
          </w:p>
        </w:tc>
      </w:tr>
      <w:tr w:rsidR="00B55717" w14:paraId="04619885" w14:textId="77777777" w:rsidTr="00812EF3">
        <w:trPr>
          <w:cantSplit/>
          <w:jc w:val="center"/>
        </w:trPr>
        <w:tc>
          <w:tcPr>
            <w:tcW w:w="4085" w:type="dxa"/>
          </w:tcPr>
          <w:p w14:paraId="09A7650C" w14:textId="77777777" w:rsidR="00B55717" w:rsidRDefault="00B55717" w:rsidP="00812EF3">
            <w:pPr>
              <w:pStyle w:val="TAL"/>
              <w:rPr>
                <w:rFonts w:cs="Arial"/>
              </w:rPr>
            </w:pPr>
            <w:r>
              <w:t>In-band blocking</w:t>
            </w:r>
          </w:p>
        </w:tc>
        <w:tc>
          <w:tcPr>
            <w:tcW w:w="2054" w:type="dxa"/>
          </w:tcPr>
          <w:p w14:paraId="75DC39F9" w14:textId="77777777" w:rsidR="00B55717" w:rsidRDefault="00B55717" w:rsidP="00812EF3">
            <w:pPr>
              <w:pStyle w:val="TAC"/>
            </w:pPr>
            <w:r>
              <w:rPr>
                <w:snapToGrid w:val="0"/>
                <w:lang w:eastAsia="zh-CN"/>
              </w:rPr>
              <w:t>NRTC1</w:t>
            </w:r>
          </w:p>
        </w:tc>
        <w:tc>
          <w:tcPr>
            <w:tcW w:w="1926" w:type="dxa"/>
          </w:tcPr>
          <w:p w14:paraId="1CA903A4" w14:textId="77777777" w:rsidR="00B55717" w:rsidRDefault="00B55717" w:rsidP="00812EF3">
            <w:pPr>
              <w:pStyle w:val="TAC"/>
            </w:pPr>
            <w:r>
              <w:rPr>
                <w:snapToGrid w:val="0"/>
                <w:lang w:eastAsia="zh-CN"/>
              </w:rPr>
              <w:t>NRTC3</w:t>
            </w:r>
          </w:p>
        </w:tc>
        <w:tc>
          <w:tcPr>
            <w:tcW w:w="1792" w:type="dxa"/>
          </w:tcPr>
          <w:p w14:paraId="1AFD5990" w14:textId="77777777" w:rsidR="00B55717" w:rsidRDefault="00B55717" w:rsidP="00812EF3">
            <w:pPr>
              <w:pStyle w:val="TAC"/>
            </w:pPr>
            <w:r>
              <w:rPr>
                <w:snapToGrid w:val="0"/>
                <w:lang w:eastAsia="zh-CN"/>
              </w:rPr>
              <w:t>NRTC1, NRTC3</w:t>
            </w:r>
          </w:p>
        </w:tc>
      </w:tr>
      <w:tr w:rsidR="00B55717" w14:paraId="57658E58" w14:textId="77777777" w:rsidTr="00812EF3">
        <w:trPr>
          <w:cantSplit/>
          <w:jc w:val="center"/>
        </w:trPr>
        <w:tc>
          <w:tcPr>
            <w:tcW w:w="4085" w:type="dxa"/>
          </w:tcPr>
          <w:p w14:paraId="2F24EA6D" w14:textId="77777777" w:rsidR="00B55717" w:rsidRDefault="00B55717" w:rsidP="00812EF3">
            <w:pPr>
              <w:pStyle w:val="TAL"/>
              <w:rPr>
                <w:rFonts w:cs="Arial"/>
              </w:rPr>
            </w:pPr>
            <w:r>
              <w:rPr>
                <w:rFonts w:hint="eastAsia"/>
                <w:lang w:val="en-US" w:eastAsia="zh-CN"/>
              </w:rPr>
              <w:t>OTA o</w:t>
            </w:r>
            <w:proofErr w:type="spellStart"/>
            <w:r>
              <w:t>ut</w:t>
            </w:r>
            <w:proofErr w:type="spellEnd"/>
            <w:r>
              <w:t>-of-band blocking</w:t>
            </w:r>
          </w:p>
        </w:tc>
        <w:tc>
          <w:tcPr>
            <w:tcW w:w="2054" w:type="dxa"/>
          </w:tcPr>
          <w:p w14:paraId="364235B5" w14:textId="77777777" w:rsidR="00B55717" w:rsidRDefault="00B55717" w:rsidP="00812EF3">
            <w:pPr>
              <w:pStyle w:val="TAC"/>
            </w:pPr>
            <w:r>
              <w:rPr>
                <w:snapToGrid w:val="0"/>
                <w:lang w:eastAsia="zh-CN"/>
              </w:rPr>
              <w:t>NRTC1</w:t>
            </w:r>
          </w:p>
        </w:tc>
        <w:tc>
          <w:tcPr>
            <w:tcW w:w="1926" w:type="dxa"/>
          </w:tcPr>
          <w:p w14:paraId="25133FFD" w14:textId="77777777" w:rsidR="00B55717" w:rsidRDefault="00B55717" w:rsidP="00812EF3">
            <w:pPr>
              <w:pStyle w:val="TAC"/>
            </w:pPr>
            <w:r>
              <w:rPr>
                <w:snapToGrid w:val="0"/>
                <w:lang w:eastAsia="zh-CN"/>
              </w:rPr>
              <w:t>NRTC3</w:t>
            </w:r>
          </w:p>
        </w:tc>
        <w:tc>
          <w:tcPr>
            <w:tcW w:w="1792" w:type="dxa"/>
          </w:tcPr>
          <w:p w14:paraId="6E8AA194" w14:textId="77777777" w:rsidR="00B55717" w:rsidRDefault="00B55717" w:rsidP="00812EF3">
            <w:pPr>
              <w:pStyle w:val="TAC"/>
            </w:pPr>
            <w:r>
              <w:rPr>
                <w:snapToGrid w:val="0"/>
                <w:lang w:eastAsia="zh-CN"/>
              </w:rPr>
              <w:t>NRTC1, NRTC3</w:t>
            </w:r>
          </w:p>
        </w:tc>
      </w:tr>
      <w:tr w:rsidR="00B55717" w14:paraId="1AA25DB6" w14:textId="77777777" w:rsidTr="00812EF3">
        <w:trPr>
          <w:cantSplit/>
          <w:jc w:val="center"/>
        </w:trPr>
        <w:tc>
          <w:tcPr>
            <w:tcW w:w="4085" w:type="dxa"/>
          </w:tcPr>
          <w:p w14:paraId="6E12AF3E" w14:textId="77777777" w:rsidR="00B55717" w:rsidRDefault="00B55717" w:rsidP="00812EF3">
            <w:pPr>
              <w:pStyle w:val="TAL"/>
            </w:pPr>
            <w:r>
              <w:rPr>
                <w:rFonts w:hint="eastAsia"/>
                <w:lang w:val="en-US" w:eastAsia="zh-CN"/>
              </w:rPr>
              <w:t>OTA r</w:t>
            </w:r>
            <w:proofErr w:type="spellStart"/>
            <w:r>
              <w:t>eceiver</w:t>
            </w:r>
            <w:proofErr w:type="spellEnd"/>
            <w:r>
              <w:t xml:space="preserve"> spurious emissions</w:t>
            </w:r>
          </w:p>
        </w:tc>
        <w:tc>
          <w:tcPr>
            <w:tcW w:w="2054" w:type="dxa"/>
          </w:tcPr>
          <w:p w14:paraId="5DD9BF3A" w14:textId="77777777" w:rsidR="00B55717" w:rsidRDefault="00B55717" w:rsidP="00812EF3">
            <w:pPr>
              <w:pStyle w:val="TAC"/>
            </w:pPr>
            <w:r>
              <w:rPr>
                <w:snapToGrid w:val="0"/>
                <w:lang w:eastAsia="zh-CN"/>
              </w:rPr>
              <w:t>NRTC1</w:t>
            </w:r>
          </w:p>
        </w:tc>
        <w:tc>
          <w:tcPr>
            <w:tcW w:w="1926" w:type="dxa"/>
          </w:tcPr>
          <w:p w14:paraId="058A0EE2" w14:textId="77777777" w:rsidR="00B55717" w:rsidRDefault="00B55717" w:rsidP="00812EF3">
            <w:pPr>
              <w:pStyle w:val="TAC"/>
            </w:pPr>
            <w:r>
              <w:rPr>
                <w:snapToGrid w:val="0"/>
                <w:lang w:eastAsia="zh-CN"/>
              </w:rPr>
              <w:t>NRTC3</w:t>
            </w:r>
          </w:p>
        </w:tc>
        <w:tc>
          <w:tcPr>
            <w:tcW w:w="1792" w:type="dxa"/>
          </w:tcPr>
          <w:p w14:paraId="1C699C6A" w14:textId="77777777" w:rsidR="00B55717" w:rsidRDefault="00B55717" w:rsidP="00812EF3">
            <w:pPr>
              <w:pStyle w:val="TAC"/>
            </w:pPr>
            <w:r>
              <w:rPr>
                <w:snapToGrid w:val="0"/>
                <w:lang w:eastAsia="zh-CN"/>
              </w:rPr>
              <w:t>NRTC1, NRTC3</w:t>
            </w:r>
          </w:p>
        </w:tc>
      </w:tr>
      <w:tr w:rsidR="00B55717" w14:paraId="271CCEB0" w14:textId="77777777" w:rsidTr="00812EF3">
        <w:trPr>
          <w:cantSplit/>
          <w:jc w:val="center"/>
        </w:trPr>
        <w:tc>
          <w:tcPr>
            <w:tcW w:w="4085" w:type="dxa"/>
          </w:tcPr>
          <w:p w14:paraId="61F1C25E" w14:textId="77777777" w:rsidR="00B55717" w:rsidRDefault="00B55717" w:rsidP="00812EF3">
            <w:pPr>
              <w:pStyle w:val="TAL"/>
            </w:pPr>
            <w:r>
              <w:rPr>
                <w:rFonts w:hint="eastAsia"/>
                <w:lang w:val="en-US" w:eastAsia="zh-CN"/>
              </w:rPr>
              <w:t>OTA r</w:t>
            </w:r>
            <w:proofErr w:type="spellStart"/>
            <w:r>
              <w:t>eceiver</w:t>
            </w:r>
            <w:proofErr w:type="spellEnd"/>
            <w:r>
              <w:t xml:space="preserve"> intermodulation</w:t>
            </w:r>
          </w:p>
        </w:tc>
        <w:tc>
          <w:tcPr>
            <w:tcW w:w="2054" w:type="dxa"/>
          </w:tcPr>
          <w:p w14:paraId="12BA7348" w14:textId="77777777" w:rsidR="00B55717" w:rsidRDefault="00B55717" w:rsidP="00812EF3">
            <w:pPr>
              <w:pStyle w:val="TAC"/>
            </w:pPr>
            <w:r>
              <w:rPr>
                <w:snapToGrid w:val="0"/>
                <w:lang w:eastAsia="zh-CN"/>
              </w:rPr>
              <w:t>NRTC1</w:t>
            </w:r>
          </w:p>
        </w:tc>
        <w:tc>
          <w:tcPr>
            <w:tcW w:w="1926" w:type="dxa"/>
          </w:tcPr>
          <w:p w14:paraId="15E5508C" w14:textId="77777777" w:rsidR="00B55717" w:rsidRDefault="00B55717" w:rsidP="00812EF3">
            <w:pPr>
              <w:pStyle w:val="TAC"/>
            </w:pPr>
            <w:r>
              <w:rPr>
                <w:snapToGrid w:val="0"/>
                <w:lang w:eastAsia="zh-CN"/>
              </w:rPr>
              <w:t>NRTC3</w:t>
            </w:r>
          </w:p>
        </w:tc>
        <w:tc>
          <w:tcPr>
            <w:tcW w:w="1792" w:type="dxa"/>
          </w:tcPr>
          <w:p w14:paraId="194FD7F7" w14:textId="77777777" w:rsidR="00B55717" w:rsidRDefault="00B55717" w:rsidP="00812EF3">
            <w:pPr>
              <w:pStyle w:val="TAC"/>
            </w:pPr>
            <w:r>
              <w:rPr>
                <w:snapToGrid w:val="0"/>
                <w:lang w:eastAsia="zh-CN"/>
              </w:rPr>
              <w:t>NRTC1, NRTC3</w:t>
            </w:r>
          </w:p>
        </w:tc>
      </w:tr>
      <w:tr w:rsidR="00B55717" w14:paraId="47AC1357" w14:textId="77777777" w:rsidTr="00812EF3">
        <w:trPr>
          <w:cantSplit/>
          <w:jc w:val="center"/>
        </w:trPr>
        <w:tc>
          <w:tcPr>
            <w:tcW w:w="4085" w:type="dxa"/>
          </w:tcPr>
          <w:p w14:paraId="1731F302" w14:textId="77777777" w:rsidR="00B55717" w:rsidRDefault="00B55717" w:rsidP="00812EF3">
            <w:pPr>
              <w:pStyle w:val="TAL"/>
            </w:pPr>
            <w:r>
              <w:rPr>
                <w:rFonts w:hint="eastAsia"/>
                <w:lang w:val="en-US" w:eastAsia="zh-CN"/>
              </w:rPr>
              <w:t>OTA i</w:t>
            </w:r>
            <w:r>
              <w:t>n-channel selectivity</w:t>
            </w:r>
          </w:p>
        </w:tc>
        <w:tc>
          <w:tcPr>
            <w:tcW w:w="2054" w:type="dxa"/>
          </w:tcPr>
          <w:p w14:paraId="724448A0" w14:textId="77777777" w:rsidR="00B55717" w:rsidRDefault="00B55717" w:rsidP="00812EF3">
            <w:pPr>
              <w:pStyle w:val="TAC"/>
            </w:pPr>
            <w:r>
              <w:rPr>
                <w:snapToGrid w:val="0"/>
                <w:lang w:eastAsia="zh-CN"/>
              </w:rPr>
              <w:t>SC</w:t>
            </w:r>
          </w:p>
        </w:tc>
        <w:tc>
          <w:tcPr>
            <w:tcW w:w="1926" w:type="dxa"/>
          </w:tcPr>
          <w:p w14:paraId="40A3051B" w14:textId="77777777" w:rsidR="00B55717" w:rsidRDefault="00B55717" w:rsidP="00812EF3">
            <w:pPr>
              <w:pStyle w:val="TAC"/>
              <w:rPr>
                <w:snapToGrid w:val="0"/>
                <w:lang w:eastAsia="zh-CN"/>
              </w:rPr>
            </w:pPr>
            <w:r>
              <w:rPr>
                <w:snapToGrid w:val="0"/>
                <w:lang w:eastAsia="zh-CN"/>
              </w:rPr>
              <w:t>SC</w:t>
            </w:r>
          </w:p>
        </w:tc>
        <w:tc>
          <w:tcPr>
            <w:tcW w:w="1792" w:type="dxa"/>
          </w:tcPr>
          <w:p w14:paraId="4907B4B3" w14:textId="77777777" w:rsidR="00B55717" w:rsidRDefault="00B55717" w:rsidP="00812EF3">
            <w:pPr>
              <w:pStyle w:val="TAC"/>
              <w:rPr>
                <w:snapToGrid w:val="0"/>
                <w:lang w:eastAsia="zh-CN"/>
              </w:rPr>
            </w:pPr>
            <w:r>
              <w:rPr>
                <w:snapToGrid w:val="0"/>
                <w:lang w:eastAsia="zh-CN"/>
              </w:rPr>
              <w:t>SC</w:t>
            </w:r>
          </w:p>
        </w:tc>
      </w:tr>
      <w:tr w:rsidR="00B55717" w14:paraId="658756A0" w14:textId="77777777" w:rsidTr="00812EF3">
        <w:trPr>
          <w:cantSplit/>
          <w:jc w:val="center"/>
        </w:trPr>
        <w:tc>
          <w:tcPr>
            <w:tcW w:w="9857" w:type="dxa"/>
            <w:gridSpan w:val="4"/>
          </w:tcPr>
          <w:p w14:paraId="2F6EC20E" w14:textId="77777777" w:rsidR="00B55717" w:rsidRDefault="00B55717" w:rsidP="00812EF3">
            <w:pPr>
              <w:pStyle w:val="TAN"/>
            </w:pPr>
            <w:r>
              <w:t>Note</w:t>
            </w:r>
            <w:r>
              <w:rPr>
                <w:rFonts w:eastAsia="SimSun" w:hint="eastAsia"/>
              </w:rPr>
              <w:t xml:space="preserve"> 1</w:t>
            </w:r>
            <w:r>
              <w:t>:</w:t>
            </w:r>
            <w:r>
              <w:tab/>
            </w:r>
            <w:r>
              <w:rPr>
                <w:rFonts w:eastAsia="SimSun" w:hint="eastAsia"/>
              </w:rPr>
              <w:t>NR</w:t>
            </w:r>
            <w:r>
              <w:t>TC2 is only applicable when contiguous CA is supported.</w:t>
            </w:r>
          </w:p>
          <w:p w14:paraId="47175792" w14:textId="77777777" w:rsidR="00B55717" w:rsidRDefault="00B55717" w:rsidP="00812EF3">
            <w:pPr>
              <w:pStyle w:val="TAN"/>
              <w:rPr>
                <w:rFonts w:eastAsia="SimSun"/>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14:paraId="1413291F" w14:textId="77777777" w:rsidR="00B55717" w:rsidRDefault="00B55717" w:rsidP="00B55717"/>
    <w:p w14:paraId="3E1D3A71" w14:textId="77777777" w:rsidR="00B55717" w:rsidRDefault="00B55717" w:rsidP="00B55717">
      <w:bookmarkStart w:id="262" w:name="_Toc176948937"/>
      <w:bookmarkStart w:id="263" w:name="_Toc187257744"/>
      <w:bookmarkStart w:id="264" w:name="_Toc29810468"/>
      <w:bookmarkStart w:id="265" w:name="_Toc137396217"/>
      <w:bookmarkStart w:id="266" w:name="_Toc106206512"/>
      <w:bookmarkStart w:id="267" w:name="_Toc82536254"/>
      <w:bookmarkStart w:id="268" w:name="_Toc45885843"/>
      <w:bookmarkStart w:id="269" w:name="_Toc76114246"/>
      <w:bookmarkStart w:id="270" w:name="_Toc36635820"/>
      <w:bookmarkStart w:id="271" w:name="_Toc74915621"/>
      <w:bookmarkStart w:id="272" w:name="_Toc76544132"/>
      <w:bookmarkStart w:id="273" w:name="_Toc99702726"/>
      <w:bookmarkStart w:id="274" w:name="_Toc66693669"/>
      <w:bookmarkStart w:id="275" w:name="_Toc121999394"/>
      <w:bookmarkStart w:id="276" w:name="_Toc156577657"/>
      <w:bookmarkStart w:id="277" w:name="_Toc115080514"/>
      <w:bookmarkStart w:id="278" w:name="_Toc37272766"/>
      <w:bookmarkStart w:id="279" w:name="_Toc58917800"/>
      <w:bookmarkStart w:id="280" w:name="_Toc21102619"/>
      <w:bookmarkStart w:id="281" w:name="_Toc58915619"/>
      <w:bookmarkStart w:id="282" w:name="_Toc89952547"/>
      <w:bookmarkStart w:id="283" w:name="_Toc53182952"/>
      <w:bookmarkStart w:id="284" w:name="_Toc124154293"/>
      <w:bookmarkStart w:id="285" w:name="_Toc98766363"/>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0257D307" w14:textId="77777777" w:rsidR="00B55717" w:rsidRDefault="00B55717" w:rsidP="00B55717">
      <w:pPr>
        <w:pStyle w:val="Heading3"/>
        <w:rPr>
          <w:rFonts w:eastAsia="SimSun"/>
          <w:lang w:val="en-US" w:eastAsia="zh-CN"/>
        </w:rPr>
      </w:pPr>
      <w:r>
        <w:t>4.9.3</w:t>
      </w:r>
      <w:r>
        <w:tab/>
        <w:t>Test beam</w:t>
      </w:r>
      <w:r>
        <w:rPr>
          <w:rFonts w:eastAsia="SimSun" w:hint="eastAsia"/>
          <w:lang w:val="en-US" w:eastAsia="zh-CN"/>
        </w:rPr>
        <w:t xml:space="preserve"> direction set</w:t>
      </w:r>
    </w:p>
    <w:p w14:paraId="7E475C13" w14:textId="77777777" w:rsidR="00B55717" w:rsidRDefault="00B55717" w:rsidP="00B55717">
      <w:pPr>
        <w:pStyle w:val="Heading4"/>
        <w:tabs>
          <w:tab w:val="left" w:pos="2000"/>
        </w:tabs>
        <w:ind w:left="0" w:firstLine="0"/>
      </w:pPr>
      <w:r>
        <w:t>4.</w:t>
      </w:r>
      <w:r>
        <w:rPr>
          <w:lang w:eastAsia="zh-CN"/>
        </w:rPr>
        <w:t>9.3</w:t>
      </w:r>
      <w:r>
        <w:t>.1    General</w:t>
      </w:r>
    </w:p>
    <w:p w14:paraId="5169ED4E" w14:textId="2E3865E8" w:rsidR="00E141DE" w:rsidRDefault="00B55717" w:rsidP="00B55717">
      <w:del w:id="286" w:author="Aurelian Bria" w:date="2025-04-10T12:46:00Z">
        <w:r w:rsidDel="006D4705">
          <w:delText>Test b</w:delText>
        </w:r>
        <w:r w:rsidDel="006D4705">
          <w:rPr>
            <w:rFonts w:hint="eastAsia"/>
          </w:rPr>
          <w:delText>eams</w:delText>
        </w:r>
      </w:del>
      <w:del w:id="287" w:author="Aurelian Bria" w:date="2025-04-10T12:38:00Z">
        <w:r w:rsidDel="00523748">
          <w:delText xml:space="preserve"> </w:delText>
        </w:r>
      </w:del>
      <w:del w:id="288" w:author="Aurelian Bria" w:date="2025-04-10T12:46:00Z">
        <w:r w:rsidDel="006D4705">
          <w:delText xml:space="preserve">and the corresponding weighting factors are </w:delText>
        </w:r>
      </w:del>
      <w:ins w:id="289" w:author="Torbjörn Elfström" w:date="2025-03-26T15:47:00Z">
        <w:del w:id="290" w:author="Aurelian Bria" w:date="2025-04-10T12:46:00Z">
          <w:r w:rsidR="00CD13E8" w:rsidDel="006D4705">
            <w:delText>to be used</w:delText>
          </w:r>
        </w:del>
      </w:ins>
      <w:del w:id="291" w:author="Aurelian Bria" w:date="2025-04-10T12:46:00Z">
        <w:r w:rsidDel="006D4705">
          <w:delText xml:space="preserve">specified for conformance testing of </w:delText>
        </w:r>
        <w:r w:rsidDel="006D4705">
          <w:rPr>
            <w:i/>
            <w:iCs/>
          </w:rPr>
          <w:delText xml:space="preserve">OTA spatial emission requirement </w:delText>
        </w:r>
        <w:r w:rsidDel="006D4705">
          <w:rPr>
            <w:iCs/>
          </w:rPr>
          <w:delText>d</w:delText>
        </w:r>
      </w:del>
      <w:ins w:id="292" w:author="Torbjörn Elfström" w:date="2025-03-26T15:47:00Z">
        <w:del w:id="293" w:author="Aurelian Bria" w:date="2025-04-10T12:46:00Z">
          <w:r w:rsidR="00CD13E8" w:rsidDel="006D4705">
            <w:rPr>
              <w:iCs/>
            </w:rPr>
            <w:delText>is d</w:delText>
          </w:r>
        </w:del>
      </w:ins>
      <w:del w:id="294" w:author="Aurelian Bria" w:date="2025-04-10T12:46:00Z">
        <w:r w:rsidDel="006D4705">
          <w:rPr>
            <w:iCs/>
          </w:rPr>
          <w:delText>efined</w:delText>
        </w:r>
        <w:r w:rsidDel="006D4705">
          <w:rPr>
            <w:i/>
            <w:iCs/>
          </w:rPr>
          <w:delText xml:space="preserve"> </w:delText>
        </w:r>
        <w:r w:rsidDel="006D4705">
          <w:delText>in the specific directions</w:delText>
        </w:r>
      </w:del>
      <w:ins w:id="295" w:author="Torbjörn Elfström" w:date="2025-03-26T15:47:00Z">
        <w:del w:id="296" w:author="Aurelian Bria" w:date="2025-04-10T12:46:00Z">
          <w:r w:rsidR="006D289E" w:rsidDel="006D4705">
            <w:delText xml:space="preserve"> as a</w:delText>
          </w:r>
        </w:del>
      </w:ins>
      <w:ins w:id="297" w:author="Torbjörn Elfström" w:date="2025-03-26T15:48:00Z">
        <w:del w:id="298" w:author="Aurelian Bria" w:date="2025-04-10T12:46:00Z">
          <w:r w:rsidR="006D289E" w:rsidDel="006D4705">
            <w:delText xml:space="preserve"> set of test beams with different </w:delText>
          </w:r>
          <w:r w:rsidR="00F76037" w:rsidDel="006D4705">
            <w:delText>beam pointing directions</w:delText>
          </w:r>
        </w:del>
      </w:ins>
      <w:del w:id="299" w:author="Aurelian Bria" w:date="2025-04-10T12:46:00Z">
        <w:r w:rsidDel="006D4705">
          <w:delText xml:space="preserve">. </w:delText>
        </w:r>
      </w:del>
      <w:ins w:id="300" w:author="Aurelian Bria" w:date="2025-04-10T12:39:00Z">
        <w:r w:rsidR="00E141DE">
          <w:t xml:space="preserve">Conformance testing of </w:t>
        </w:r>
        <w:r w:rsidR="00E141DE">
          <w:rPr>
            <w:i/>
            <w:iCs/>
          </w:rPr>
          <w:t xml:space="preserve">OTA spatial emission requirement </w:t>
        </w:r>
        <w:r w:rsidR="00E141DE">
          <w:t>i</w:t>
        </w:r>
      </w:ins>
      <w:ins w:id="301" w:author="Aurelian Bria" w:date="2025-04-10T12:47:00Z">
        <w:r w:rsidR="004E0746">
          <w:t>s based on</w:t>
        </w:r>
      </w:ins>
      <w:ins w:id="302" w:author="Aurelian Bria" w:date="2025-04-10T12:39:00Z">
        <w:r w:rsidR="00E141DE">
          <w:t xml:space="preserve"> a test beam direction set</w:t>
        </w:r>
      </w:ins>
      <w:ins w:id="303" w:author="Aurelian Bria" w:date="2025-04-11T04:48:00Z">
        <w:r w:rsidR="00C17928">
          <w:t>.</w:t>
        </w:r>
      </w:ins>
    </w:p>
    <w:p w14:paraId="4485D3D7" w14:textId="77777777" w:rsidR="00B55717" w:rsidRDefault="00B55717" w:rsidP="00B55717">
      <w:pPr>
        <w:pStyle w:val="Heading4"/>
        <w:tabs>
          <w:tab w:val="left" w:pos="2000"/>
        </w:tabs>
        <w:ind w:left="0" w:firstLine="0"/>
        <w:rPr>
          <w:lang w:val="en-US"/>
        </w:rPr>
      </w:pPr>
      <w:r>
        <w:t>4.</w:t>
      </w:r>
      <w:r>
        <w:rPr>
          <w:lang w:eastAsia="zh-CN"/>
        </w:rPr>
        <w:t>9.3</w:t>
      </w:r>
      <w:r>
        <w:t>.2    Test beam</w:t>
      </w:r>
      <w:r>
        <w:rPr>
          <w:rFonts w:eastAsia="SimSun" w:hint="eastAsia"/>
          <w:lang w:val="en-US" w:eastAsia="zh-CN"/>
        </w:rPr>
        <w:t xml:space="preserve"> direction set</w:t>
      </w:r>
      <w:r>
        <w:t xml:space="preserve"> for protection of FSS UL</w:t>
      </w:r>
    </w:p>
    <w:p w14:paraId="5D1CC143" w14:textId="384A8C3D" w:rsidR="00B55717" w:rsidRDefault="00F32759" w:rsidP="00B55717">
      <w:pPr>
        <w:rPr>
          <w:rStyle w:val="CommentReference"/>
        </w:rPr>
      </w:pPr>
      <w:ins w:id="304" w:author="Aurelian Bria" w:date="2025-04-10T13:00:00Z">
        <w:r>
          <w:t>This test beam direction set is uti</w:t>
        </w:r>
        <w:r w:rsidR="00AF54E6">
          <w:t xml:space="preserve">lized for </w:t>
        </w:r>
      </w:ins>
      <w:ins w:id="305" w:author="Aurelian Bria" w:date="2025-04-10T13:01:00Z">
        <w:r w:rsidR="00AF54E6">
          <w:t xml:space="preserve">conformance testing of requirements in clause </w:t>
        </w:r>
      </w:ins>
      <w:ins w:id="306" w:author="Aurelian Bria" w:date="2025-04-10T13:02:00Z">
        <w:r w:rsidR="00AF54E6">
          <w:t>6.9.5</w:t>
        </w:r>
        <w:r w:rsidR="00263B87">
          <w:t>.</w:t>
        </w:r>
      </w:ins>
      <w:ins w:id="307" w:author="Aurelian Bria" w:date="2025-04-10T13:05:00Z">
        <w:r w:rsidR="0003681E">
          <w:t>1</w:t>
        </w:r>
      </w:ins>
      <w:ins w:id="308" w:author="Aurelian Bria" w:date="2025-04-11T04:49:00Z">
        <w:r w:rsidR="005954A8">
          <w:t xml:space="preserve"> for </w:t>
        </w:r>
        <w:r w:rsidR="005954A8">
          <w:rPr>
            <w:i/>
            <w:iCs/>
          </w:rPr>
          <w:t>BS type 1-H</w:t>
        </w:r>
        <w:r w:rsidR="005954A8">
          <w:t xml:space="preserve"> and </w:t>
        </w:r>
        <w:r w:rsidR="005954A8">
          <w:rPr>
            <w:i/>
            <w:iCs/>
          </w:rPr>
          <w:t>BS type 1-O</w:t>
        </w:r>
        <w:r w:rsidR="005954A8">
          <w:t xml:space="preserve"> operating in band n104</w:t>
        </w:r>
      </w:ins>
      <w:ins w:id="309" w:author="Aurelian Bria" w:date="2025-04-11T04:50:00Z">
        <w:r w:rsidR="005954A8">
          <w:t xml:space="preserve">. </w:t>
        </w:r>
      </w:ins>
      <w:del w:id="310" w:author="Torbjörn Elfström" w:date="2025-03-26T15:45:00Z">
        <w:r w:rsidR="00B55717" w:rsidDel="00D512DE">
          <w:delText xml:space="preserve"> </w:delText>
        </w:r>
      </w:del>
      <w:r w:rsidR="00B55717">
        <w:rPr>
          <w:rFonts w:eastAsia="SimSun" w:hint="eastAsia"/>
          <w:lang w:val="en-US" w:eastAsia="zh-CN"/>
        </w:rPr>
        <w:t>T</w:t>
      </w:r>
      <w:r w:rsidR="00B55717">
        <w:t xml:space="preserve">he </w:t>
      </w:r>
      <w:del w:id="311" w:author="Aurelian Bria" w:date="2025-04-10T12:55:00Z">
        <w:r w:rsidR="00B55717" w:rsidDel="000F61B8">
          <w:delText xml:space="preserve">NR </w:delText>
        </w:r>
      </w:del>
      <w:r w:rsidR="00B55717">
        <w:t>test b</w:t>
      </w:r>
      <w:r w:rsidR="00B55717">
        <w:rPr>
          <w:rFonts w:hint="eastAsia"/>
        </w:rPr>
        <w:t>eam</w:t>
      </w:r>
      <w:del w:id="312" w:author="Torbjörn Elfström" w:date="2025-03-26T15:45:00Z">
        <w:r w:rsidR="00B55717" w:rsidDel="00D512DE">
          <w:rPr>
            <w:rFonts w:hint="eastAsia"/>
          </w:rPr>
          <w:delText>s</w:delText>
        </w:r>
      </w:del>
      <w:r w:rsidR="00B55717">
        <w:t xml:space="preserve"> </w:t>
      </w:r>
      <w:ins w:id="313" w:author="Aurelian Bria" w:date="2025-04-10T12:56:00Z">
        <w:r w:rsidR="001B0D41">
          <w:t>directions</w:t>
        </w:r>
      </w:ins>
      <w:del w:id="314" w:author="Torbjörn Elfström" w:date="2025-03-26T15:45:00Z">
        <w:r w:rsidR="00B55717" w:rsidDel="00D512DE">
          <w:delText xml:space="preserve">and weighting factors </w:delText>
        </w:r>
      </w:del>
      <w:del w:id="315" w:author="Aurelian Bria" w:date="2025-04-11T04:50:00Z">
        <w:r w:rsidR="00B55717" w:rsidDel="005954A8">
          <w:delText xml:space="preserve">needed for </w:delText>
        </w:r>
        <w:r w:rsidR="00B55717" w:rsidDel="005954A8">
          <w:rPr>
            <w:i/>
            <w:iCs/>
          </w:rPr>
          <w:delText>BS type 1-H</w:delText>
        </w:r>
        <w:r w:rsidR="00B55717" w:rsidDel="005954A8">
          <w:delText xml:space="preserve"> and </w:delText>
        </w:r>
        <w:r w:rsidR="00B55717" w:rsidDel="005954A8">
          <w:rPr>
            <w:i/>
            <w:iCs/>
          </w:rPr>
          <w:delText>BS type 1-O</w:delText>
        </w:r>
        <w:r w:rsidR="00B55717" w:rsidDel="005954A8">
          <w:delText xml:space="preserve"> operating in band n104</w:delText>
        </w:r>
        <w:r w:rsidR="00B55717" w:rsidDel="005954A8">
          <w:rPr>
            <w:rFonts w:eastAsia="SimSun" w:hint="eastAsia"/>
            <w:lang w:val="en-US" w:eastAsia="zh-CN"/>
          </w:rPr>
          <w:delText xml:space="preserve"> for the protection of  FSS</w:delText>
        </w:r>
      </w:del>
      <w:ins w:id="316" w:author="Torbjörn Elfström" w:date="2025-03-26T15:45:00Z">
        <w:del w:id="317" w:author="Aurelian Bria" w:date="2025-04-11T04:50:00Z">
          <w:r w:rsidR="00DF5BE9" w:rsidDel="005954A8">
            <w:rPr>
              <w:rFonts w:eastAsia="SimSun"/>
              <w:lang w:val="en-US" w:eastAsia="zh-CN"/>
            </w:rPr>
            <w:delText xml:space="preserve"> </w:delText>
          </w:r>
        </w:del>
      </w:ins>
      <w:del w:id="318" w:author="Aurelian Bria" w:date="2025-04-11T04:50:00Z">
        <w:r w:rsidR="00B55717" w:rsidDel="005954A8">
          <w:rPr>
            <w:rFonts w:eastAsia="SimSun" w:hint="eastAsia"/>
            <w:lang w:val="en-US" w:eastAsia="zh-CN"/>
          </w:rPr>
          <w:delText xml:space="preserve">UL </w:delText>
        </w:r>
      </w:del>
      <w:r w:rsidR="00B55717">
        <w:rPr>
          <w:rFonts w:eastAsia="SimSun" w:hint="eastAsia"/>
          <w:lang w:val="en-US" w:eastAsia="zh-CN"/>
        </w:rPr>
        <w:t>are defined in table 4.9.3.2-1</w:t>
      </w:r>
      <w:del w:id="319" w:author="Torbjörn Elfström" w:date="2025-03-26T15:45:00Z">
        <w:r w:rsidR="00B55717" w:rsidDel="00D512DE">
          <w:delText xml:space="preserve"> </w:delText>
        </w:r>
      </w:del>
      <w:r w:rsidR="00B55717">
        <w:t>.</w:t>
      </w:r>
      <w:ins w:id="320" w:author="Aurelian Bria" w:date="2025-04-10T12:58:00Z">
        <w:r w:rsidR="004825A9">
          <w:t xml:space="preserve"> </w:t>
        </w:r>
      </w:ins>
    </w:p>
    <w:p w14:paraId="332EFF3B" w14:textId="77777777" w:rsidR="00B55717" w:rsidRDefault="00B55717" w:rsidP="00B55717">
      <w:pPr>
        <w:pStyle w:val="TH"/>
        <w:rPr>
          <w:snapToGrid w:val="0"/>
          <w:lang w:val="en-US" w:eastAsia="zh-CN"/>
        </w:rPr>
      </w:pPr>
      <w:r>
        <w:rPr>
          <w:snapToGrid w:val="0"/>
          <w:lang w:eastAsia="zh-CN"/>
        </w:rPr>
        <w:t>Table 4.</w:t>
      </w:r>
      <w:r>
        <w:rPr>
          <w:rFonts w:hint="eastAsia"/>
          <w:snapToGrid w:val="0"/>
          <w:lang w:val="en-US" w:eastAsia="zh-CN"/>
        </w:rPr>
        <w:t>9</w:t>
      </w:r>
      <w:r>
        <w:rPr>
          <w:snapToGrid w:val="0"/>
          <w:lang w:eastAsia="zh-CN"/>
        </w:rPr>
        <w:t>.</w:t>
      </w:r>
      <w:r>
        <w:rPr>
          <w:rFonts w:hint="eastAsia"/>
          <w:snapToGrid w:val="0"/>
          <w:lang w:val="en-US" w:eastAsia="zh-CN"/>
        </w:rPr>
        <w:t>3.</w:t>
      </w:r>
      <w:r>
        <w:rPr>
          <w:snapToGrid w:val="0"/>
          <w:lang w:eastAsia="zh-CN"/>
        </w:rPr>
        <w:t xml:space="preserve">2-1: Test </w:t>
      </w:r>
      <w:r>
        <w:rPr>
          <w:rFonts w:hint="eastAsia"/>
          <w:snapToGrid w:val="0"/>
          <w:lang w:val="en-US" w:eastAsia="zh-CN"/>
        </w:rPr>
        <w:t xml:space="preserve">beam direction set for </w:t>
      </w:r>
      <w:r>
        <w:t>protection of FSS UL</w:t>
      </w:r>
    </w:p>
    <w:tbl>
      <w:tblPr>
        <w:tblStyle w:val="TableGrid"/>
        <w:tblW w:w="0" w:type="auto"/>
        <w:jc w:val="center"/>
        <w:tblInd w:w="0" w:type="dxa"/>
        <w:tblLook w:val="04A0" w:firstRow="1" w:lastRow="0" w:firstColumn="1" w:lastColumn="0" w:noHBand="0" w:noVBand="1"/>
      </w:tblPr>
      <w:tblGrid>
        <w:gridCol w:w="1227"/>
        <w:gridCol w:w="2327"/>
        <w:gridCol w:w="2395"/>
      </w:tblGrid>
      <w:tr w:rsidR="00B30737" w14:paraId="659F0905" w14:textId="77777777" w:rsidTr="00DF5BE9">
        <w:trPr>
          <w:jc w:val="center"/>
        </w:trPr>
        <w:tc>
          <w:tcPr>
            <w:tcW w:w="0" w:type="auto"/>
          </w:tcPr>
          <w:p w14:paraId="2D0256BF" w14:textId="77777777" w:rsidR="00B30737" w:rsidRDefault="00B30737" w:rsidP="00812EF3">
            <w:pPr>
              <w:pStyle w:val="TAH"/>
              <w:rPr>
                <w:rFonts w:cs="Arial"/>
                <w:lang w:val="en-US" w:eastAsia="zh-CN"/>
              </w:rPr>
            </w:pPr>
            <w:bookmarkStart w:id="321" w:name="_Toc37272775"/>
            <w:bookmarkStart w:id="322" w:name="_Toc21102628"/>
            <w:bookmarkStart w:id="323" w:name="_Toc115080523"/>
            <w:bookmarkStart w:id="324" w:name="_Toc106206521"/>
            <w:bookmarkStart w:id="325" w:name="_Toc76544141"/>
            <w:bookmarkStart w:id="326" w:name="_Toc53182961"/>
            <w:bookmarkStart w:id="327" w:name="_Toc121999403"/>
            <w:bookmarkStart w:id="328" w:name="_Toc76114255"/>
            <w:bookmarkStart w:id="329" w:name="_Toc98766372"/>
            <w:bookmarkStart w:id="330" w:name="_Toc82536263"/>
            <w:bookmarkStart w:id="331" w:name="_Toc89952556"/>
            <w:bookmarkStart w:id="332" w:name="_Toc29810477"/>
            <w:bookmarkStart w:id="333" w:name="_Toc66693678"/>
            <w:bookmarkStart w:id="334" w:name="_Toc176948946"/>
            <w:bookmarkStart w:id="335" w:name="_Toc74915630"/>
            <w:bookmarkStart w:id="336" w:name="_Toc99702735"/>
            <w:bookmarkStart w:id="337" w:name="_Toc187257753"/>
            <w:bookmarkStart w:id="338" w:name="_Toc36635829"/>
            <w:bookmarkStart w:id="339" w:name="_Toc156577666"/>
            <w:bookmarkStart w:id="340" w:name="_Toc45885852"/>
            <w:bookmarkStart w:id="341" w:name="_Toc137396226"/>
            <w:bookmarkStart w:id="342" w:name="_Toc58917809"/>
            <w:bookmarkStart w:id="343" w:name="_Toc58915628"/>
            <w:bookmarkStart w:id="344" w:name="_Toc124154302"/>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Pr>
                <w:rFonts w:cs="Arial"/>
                <w:lang w:val="en-US" w:eastAsia="zh-CN"/>
              </w:rPr>
              <w:t>Beam index</w:t>
            </w:r>
          </w:p>
        </w:tc>
        <w:tc>
          <w:tcPr>
            <w:tcW w:w="0" w:type="auto"/>
          </w:tcPr>
          <w:p w14:paraId="4DC6AED5" w14:textId="77777777" w:rsidR="00B30737" w:rsidRDefault="00B30737" w:rsidP="00812EF3">
            <w:pPr>
              <w:pStyle w:val="TAH"/>
              <w:rPr>
                <w:rFonts w:cs="Arial"/>
                <w:lang w:val="en-US" w:eastAsia="zh-CN"/>
              </w:rPr>
            </w:pPr>
            <w:r>
              <w:rPr>
                <w:rFonts w:cs="Arial"/>
                <w:lang w:val="en-US" w:eastAsia="zh-CN"/>
              </w:rPr>
              <w:t>Elevation angle</w:t>
            </w:r>
          </w:p>
        </w:tc>
        <w:tc>
          <w:tcPr>
            <w:tcW w:w="2395" w:type="dxa"/>
          </w:tcPr>
          <w:p w14:paraId="5A2E0C3A" w14:textId="77777777" w:rsidR="00B30737" w:rsidRDefault="00B30737" w:rsidP="00812EF3">
            <w:pPr>
              <w:pStyle w:val="TAH"/>
              <w:rPr>
                <w:rFonts w:cs="Arial"/>
                <w:lang w:val="en-US" w:eastAsia="zh-CN"/>
              </w:rPr>
            </w:pPr>
            <w:r>
              <w:rPr>
                <w:rFonts w:cs="Arial"/>
                <w:lang w:val="en-US" w:eastAsia="zh-CN"/>
              </w:rPr>
              <w:t>Azimuth angle</w:t>
            </w:r>
          </w:p>
        </w:tc>
      </w:tr>
      <w:tr w:rsidR="00B30737" w14:paraId="1322668C" w14:textId="77777777" w:rsidTr="00DF5BE9">
        <w:trPr>
          <w:trHeight w:val="90"/>
          <w:jc w:val="center"/>
        </w:trPr>
        <w:tc>
          <w:tcPr>
            <w:tcW w:w="1227" w:type="dxa"/>
          </w:tcPr>
          <w:p w14:paraId="212A01B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w:t>
            </w:r>
          </w:p>
        </w:tc>
        <w:tc>
          <w:tcPr>
            <w:tcW w:w="2327" w:type="dxa"/>
          </w:tcPr>
          <w:p w14:paraId="6390E82D"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4927FB9C"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40CD9B46" w14:textId="77777777" w:rsidTr="00DF5BE9">
        <w:trPr>
          <w:jc w:val="center"/>
        </w:trPr>
        <w:tc>
          <w:tcPr>
            <w:tcW w:w="1227" w:type="dxa"/>
          </w:tcPr>
          <w:p w14:paraId="29C4C6C0"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lastRenderedPageBreak/>
              <w:t>2</w:t>
            </w:r>
          </w:p>
        </w:tc>
        <w:tc>
          <w:tcPr>
            <w:tcW w:w="2327" w:type="dxa"/>
          </w:tcPr>
          <w:p w14:paraId="7D098EEF" w14:textId="77777777" w:rsidR="00B30737" w:rsidRDefault="00B30737" w:rsidP="00812EF3">
            <w:pPr>
              <w:jc w:val="center"/>
              <w:rPr>
                <w:rFonts w:ascii="Arial" w:eastAsia="SimSun" w:hAnsi="Arial" w:cs="Arial"/>
                <w:sz w:val="21"/>
                <w:szCs w:val="21"/>
                <w:lang w:eastAsia="zh-CN"/>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72BD6932" w14:textId="77777777" w:rsidR="00B30737" w:rsidRDefault="00B30737" w:rsidP="00812EF3">
            <w:pPr>
              <w:jc w:val="center"/>
              <w:rPr>
                <w:rFonts w:ascii="Arial" w:hAnsi="Arial" w:cs="Arial"/>
                <w:sz w:val="21"/>
                <w:szCs w:val="21"/>
                <w:lang w:val="en-US"/>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1F1A3A9" w14:textId="77777777" w:rsidTr="00F76037">
        <w:trPr>
          <w:trHeight w:val="404"/>
          <w:jc w:val="center"/>
        </w:trPr>
        <w:tc>
          <w:tcPr>
            <w:tcW w:w="1227" w:type="dxa"/>
          </w:tcPr>
          <w:p w14:paraId="2ACAAC7D"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3</w:t>
            </w:r>
          </w:p>
        </w:tc>
        <w:tc>
          <w:tcPr>
            <w:tcW w:w="2327" w:type="dxa"/>
          </w:tcPr>
          <w:p w14:paraId="3C480C01"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3015EFA"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3BC4C7FA" w14:textId="77777777" w:rsidTr="00DF5BE9">
        <w:trPr>
          <w:jc w:val="center"/>
        </w:trPr>
        <w:tc>
          <w:tcPr>
            <w:tcW w:w="1227" w:type="dxa"/>
          </w:tcPr>
          <w:p w14:paraId="4E20401E"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4</w:t>
            </w:r>
          </w:p>
        </w:tc>
        <w:tc>
          <w:tcPr>
            <w:tcW w:w="2327" w:type="dxa"/>
          </w:tcPr>
          <w:p w14:paraId="4648A1CE"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6B742CAE"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73FC6EA3" w14:textId="77777777" w:rsidTr="00DF5BE9">
        <w:trPr>
          <w:jc w:val="center"/>
        </w:trPr>
        <w:tc>
          <w:tcPr>
            <w:tcW w:w="1227" w:type="dxa"/>
          </w:tcPr>
          <w:p w14:paraId="07389764"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5</w:t>
            </w:r>
          </w:p>
        </w:tc>
        <w:tc>
          <w:tcPr>
            <w:tcW w:w="2327" w:type="dxa"/>
          </w:tcPr>
          <w:p w14:paraId="21149B71"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2E9BF5CC"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688D8E4D" w14:textId="77777777" w:rsidTr="00DF5BE9">
        <w:trPr>
          <w:jc w:val="center"/>
        </w:trPr>
        <w:tc>
          <w:tcPr>
            <w:tcW w:w="1227" w:type="dxa"/>
          </w:tcPr>
          <w:p w14:paraId="362D46CC"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6</w:t>
            </w:r>
          </w:p>
        </w:tc>
        <w:tc>
          <w:tcPr>
            <w:tcW w:w="2327" w:type="dxa"/>
          </w:tcPr>
          <w:p w14:paraId="0201C306"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18A37887"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72C6C64" w14:textId="77777777" w:rsidTr="00DF5BE9">
        <w:trPr>
          <w:jc w:val="center"/>
        </w:trPr>
        <w:tc>
          <w:tcPr>
            <w:tcW w:w="1227" w:type="dxa"/>
          </w:tcPr>
          <w:p w14:paraId="19990C7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7</w:t>
            </w:r>
          </w:p>
        </w:tc>
        <w:tc>
          <w:tcPr>
            <w:tcW w:w="2327" w:type="dxa"/>
          </w:tcPr>
          <w:p w14:paraId="1F803209"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140C3FF7"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76A8566" w14:textId="77777777" w:rsidTr="00DF5BE9">
        <w:trPr>
          <w:jc w:val="center"/>
        </w:trPr>
        <w:tc>
          <w:tcPr>
            <w:tcW w:w="1227" w:type="dxa"/>
          </w:tcPr>
          <w:p w14:paraId="6E470E45"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8</w:t>
            </w:r>
          </w:p>
        </w:tc>
        <w:tc>
          <w:tcPr>
            <w:tcW w:w="2327" w:type="dxa"/>
          </w:tcPr>
          <w:p w14:paraId="36FB5405"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62D30D78"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02344C8B" w14:textId="77777777" w:rsidTr="00DF5BE9">
        <w:trPr>
          <w:jc w:val="center"/>
        </w:trPr>
        <w:tc>
          <w:tcPr>
            <w:tcW w:w="1227" w:type="dxa"/>
          </w:tcPr>
          <w:p w14:paraId="3C8C6416"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9</w:t>
            </w:r>
          </w:p>
        </w:tc>
        <w:tc>
          <w:tcPr>
            <w:tcW w:w="2327" w:type="dxa"/>
          </w:tcPr>
          <w:p w14:paraId="70E86526"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1E7D55BF"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D9097BE" w14:textId="77777777" w:rsidTr="00DF5BE9">
        <w:trPr>
          <w:jc w:val="center"/>
        </w:trPr>
        <w:tc>
          <w:tcPr>
            <w:tcW w:w="1227" w:type="dxa"/>
          </w:tcPr>
          <w:p w14:paraId="2B691A88"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10</w:t>
            </w:r>
          </w:p>
        </w:tc>
        <w:tc>
          <w:tcPr>
            <w:tcW w:w="2327" w:type="dxa"/>
          </w:tcPr>
          <w:p w14:paraId="7A2BA96C"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780F9927"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61713BF6" w14:textId="77777777" w:rsidTr="00DF5BE9">
        <w:trPr>
          <w:jc w:val="center"/>
        </w:trPr>
        <w:tc>
          <w:tcPr>
            <w:tcW w:w="1227" w:type="dxa"/>
          </w:tcPr>
          <w:p w14:paraId="1F1A1237"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11</w:t>
            </w:r>
          </w:p>
        </w:tc>
        <w:tc>
          <w:tcPr>
            <w:tcW w:w="2327" w:type="dxa"/>
          </w:tcPr>
          <w:p w14:paraId="463998AE"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2AA316BE"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4C8F41A9" w14:textId="77777777" w:rsidTr="00DF5BE9">
        <w:trPr>
          <w:jc w:val="center"/>
        </w:trPr>
        <w:tc>
          <w:tcPr>
            <w:tcW w:w="1227" w:type="dxa"/>
          </w:tcPr>
          <w:p w14:paraId="50164620"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12</w:t>
            </w:r>
          </w:p>
        </w:tc>
        <w:tc>
          <w:tcPr>
            <w:tcW w:w="2327" w:type="dxa"/>
          </w:tcPr>
          <w:p w14:paraId="018D19D6"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1D24E2E9"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5C12C432" w14:textId="77777777" w:rsidTr="00DF5BE9">
        <w:trPr>
          <w:jc w:val="center"/>
        </w:trPr>
        <w:tc>
          <w:tcPr>
            <w:tcW w:w="1227" w:type="dxa"/>
          </w:tcPr>
          <w:p w14:paraId="2ED6D25D"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13</w:t>
            </w:r>
          </w:p>
        </w:tc>
        <w:tc>
          <w:tcPr>
            <w:tcW w:w="2327" w:type="dxa"/>
          </w:tcPr>
          <w:p w14:paraId="02511367"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7B62132E"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56C9C15B" w14:textId="77777777" w:rsidTr="00DF5BE9">
        <w:trPr>
          <w:jc w:val="center"/>
        </w:trPr>
        <w:tc>
          <w:tcPr>
            <w:tcW w:w="1227" w:type="dxa"/>
          </w:tcPr>
          <w:p w14:paraId="56FD8675"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14</w:t>
            </w:r>
          </w:p>
        </w:tc>
        <w:tc>
          <w:tcPr>
            <w:tcW w:w="2327" w:type="dxa"/>
          </w:tcPr>
          <w:p w14:paraId="571C1D9B"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6CA89ABF"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41AB3CC" w14:textId="77777777" w:rsidTr="00DF5BE9">
        <w:trPr>
          <w:jc w:val="center"/>
        </w:trPr>
        <w:tc>
          <w:tcPr>
            <w:tcW w:w="1227" w:type="dxa"/>
          </w:tcPr>
          <w:p w14:paraId="150BB69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15</w:t>
            </w:r>
          </w:p>
        </w:tc>
        <w:tc>
          <w:tcPr>
            <w:tcW w:w="2327" w:type="dxa"/>
          </w:tcPr>
          <w:p w14:paraId="7D68CCB1"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8819C96"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3D61F410" w14:textId="77777777" w:rsidTr="00DF5BE9">
        <w:trPr>
          <w:jc w:val="center"/>
        </w:trPr>
        <w:tc>
          <w:tcPr>
            <w:tcW w:w="1227" w:type="dxa"/>
          </w:tcPr>
          <w:p w14:paraId="2F70701A"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16</w:t>
            </w:r>
          </w:p>
        </w:tc>
        <w:tc>
          <w:tcPr>
            <w:tcW w:w="2327" w:type="dxa"/>
          </w:tcPr>
          <w:p w14:paraId="07896ADE"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DD57CD2"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799DCD26" w14:textId="77777777" w:rsidTr="00DF5BE9">
        <w:trPr>
          <w:jc w:val="center"/>
        </w:trPr>
        <w:tc>
          <w:tcPr>
            <w:tcW w:w="1227" w:type="dxa"/>
          </w:tcPr>
          <w:p w14:paraId="71DCE586"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17</w:t>
            </w:r>
          </w:p>
        </w:tc>
        <w:tc>
          <w:tcPr>
            <w:tcW w:w="2327" w:type="dxa"/>
          </w:tcPr>
          <w:p w14:paraId="425E2C1B"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1CEED56"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6E184A06" w14:textId="77777777" w:rsidTr="00DF5BE9">
        <w:trPr>
          <w:jc w:val="center"/>
        </w:trPr>
        <w:tc>
          <w:tcPr>
            <w:tcW w:w="1227" w:type="dxa"/>
          </w:tcPr>
          <w:p w14:paraId="35D4337A"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18</w:t>
            </w:r>
          </w:p>
        </w:tc>
        <w:tc>
          <w:tcPr>
            <w:tcW w:w="2327" w:type="dxa"/>
          </w:tcPr>
          <w:p w14:paraId="28C78EC9"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0ABD8918"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54281693" w14:textId="77777777" w:rsidTr="00DF5BE9">
        <w:trPr>
          <w:jc w:val="center"/>
        </w:trPr>
        <w:tc>
          <w:tcPr>
            <w:tcW w:w="1227" w:type="dxa"/>
          </w:tcPr>
          <w:p w14:paraId="34DCC64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19</w:t>
            </w:r>
          </w:p>
        </w:tc>
        <w:tc>
          <w:tcPr>
            <w:tcW w:w="2327" w:type="dxa"/>
          </w:tcPr>
          <w:p w14:paraId="14AFACF9"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28B86C1"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78EEE503" w14:textId="77777777" w:rsidTr="00DF5BE9">
        <w:trPr>
          <w:trHeight w:val="90"/>
          <w:jc w:val="center"/>
        </w:trPr>
        <w:tc>
          <w:tcPr>
            <w:tcW w:w="1227" w:type="dxa"/>
          </w:tcPr>
          <w:p w14:paraId="20F6F5B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20</w:t>
            </w:r>
          </w:p>
        </w:tc>
        <w:tc>
          <w:tcPr>
            <w:tcW w:w="2327" w:type="dxa"/>
          </w:tcPr>
          <w:p w14:paraId="3D3D7866"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7A40B1C0"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9D2CEDF" w14:textId="77777777" w:rsidTr="00DF5BE9">
        <w:trPr>
          <w:jc w:val="center"/>
        </w:trPr>
        <w:tc>
          <w:tcPr>
            <w:tcW w:w="1227" w:type="dxa"/>
          </w:tcPr>
          <w:p w14:paraId="7FD49155"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21</w:t>
            </w:r>
          </w:p>
        </w:tc>
        <w:tc>
          <w:tcPr>
            <w:tcW w:w="2327" w:type="dxa"/>
          </w:tcPr>
          <w:p w14:paraId="18D863CA" w14:textId="77777777" w:rsidR="00B30737" w:rsidRDefault="00B30737" w:rsidP="00812EF3">
            <w:pPr>
              <w:jc w:val="center"/>
              <w:rPr>
                <w:rFonts w:ascii="Arial" w:hAnsi="Arial" w:cs="Arial"/>
                <w:i/>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4079043D" w14:textId="77777777" w:rsidR="00B30737" w:rsidRDefault="00B30737" w:rsidP="00812EF3">
            <w:pPr>
              <w:jc w:val="center"/>
              <w:rPr>
                <w:rFonts w:ascii="Arial" w:hAnsi="Arial" w:cs="Arial"/>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55717" w14:paraId="7FF9598B" w14:textId="77777777" w:rsidTr="00DF5BE9">
        <w:trPr>
          <w:jc w:val="center"/>
        </w:trPr>
        <w:tc>
          <w:tcPr>
            <w:tcW w:w="5949" w:type="dxa"/>
            <w:gridSpan w:val="3"/>
          </w:tcPr>
          <w:p w14:paraId="17570221" w14:textId="77777777" w:rsidR="00B55717" w:rsidRDefault="00B55717" w:rsidP="00812EF3">
            <w:pPr>
              <w:pStyle w:val="TAN"/>
              <w:rPr>
                <w:rFonts w:eastAsia="SimSun"/>
                <w:sz w:val="21"/>
                <w:szCs w:val="21"/>
                <w:lang w:val="en-US" w:eastAsia="zh-CN"/>
              </w:rPr>
            </w:pPr>
            <w:r>
              <w:rPr>
                <w:rFonts w:hint="eastAsia"/>
                <w:lang w:val="en-US" w:eastAsia="zh-CN"/>
              </w:rPr>
              <w:t xml:space="preserve">NOTE 1: </w:t>
            </w:r>
            <w:proofErr w:type="spellStart"/>
            <w:r>
              <w:rPr>
                <w:i/>
              </w:rPr>
              <w:t>Θ</w:t>
            </w:r>
            <w:r>
              <w:rPr>
                <w:vertAlign w:val="subscript"/>
              </w:rPr>
              <w:t>min</w:t>
            </w:r>
            <w:proofErr w:type="spellEnd"/>
            <w:r>
              <w:rPr>
                <w:rFonts w:eastAsia="SimSun" w:hint="eastAsia"/>
                <w:vertAlign w:val="subscript"/>
                <w:lang w:val="en-US" w:eastAsia="zh-CN"/>
              </w:rPr>
              <w:t xml:space="preserve">, </w:t>
            </w:r>
            <w:proofErr w:type="spellStart"/>
            <w:r>
              <w:rPr>
                <w:i/>
              </w:rPr>
              <w:t>Θ</w:t>
            </w:r>
            <w:r>
              <w:rPr>
                <w:vertAlign w:val="subscript"/>
              </w:rPr>
              <w:t>max</w:t>
            </w:r>
            <w:proofErr w:type="spellEnd"/>
            <w:r>
              <w:rPr>
                <w:rFonts w:eastAsia="SimSun"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 xml:space="preserve">, </w:t>
            </w:r>
            <w:proofErr w:type="spellStart"/>
            <w:r>
              <w:t>Φ</w:t>
            </w:r>
            <w:r>
              <w:rPr>
                <w:vertAlign w:val="subscript"/>
              </w:rPr>
              <w:t>min</w:t>
            </w:r>
            <w:proofErr w:type="spellEnd"/>
            <w:r>
              <w:rPr>
                <w:rFonts w:eastAsia="SimSun" w:hint="eastAsia"/>
                <w:vertAlign w:val="subscript"/>
                <w:lang w:val="en-US" w:eastAsia="zh-CN"/>
              </w:rPr>
              <w:t xml:space="preserve"> </w:t>
            </w:r>
            <w:r>
              <w:rPr>
                <w:rFonts w:eastAsia="SimSun" w:hint="eastAsia"/>
                <w:lang w:val="en-US" w:eastAsia="zh-CN"/>
              </w:rPr>
              <w:t xml:space="preserve">is defined </w:t>
            </w:r>
            <w:del w:id="345" w:author="Torbjörn Elfström" w:date="2025-03-26T15:48:00Z">
              <w:r w:rsidDel="00F76037">
                <w:rPr>
                  <w:rFonts w:eastAsia="SimSun" w:hint="eastAsia"/>
                  <w:lang w:val="en-US" w:eastAsia="zh-CN"/>
                </w:rPr>
                <w:delText xml:space="preserve"> </w:delText>
              </w:r>
            </w:del>
            <w:r>
              <w:rPr>
                <w:rFonts w:eastAsia="SimSun" w:hint="eastAsia"/>
                <w:lang w:val="en-US" w:eastAsia="zh-CN"/>
              </w:rPr>
              <w:t xml:space="preserve">in </w:t>
            </w:r>
            <w:del w:id="346" w:author="Torbjörn Elfström" w:date="2025-03-26T15:48:00Z">
              <w:r w:rsidDel="00F76037">
                <w:rPr>
                  <w:rFonts w:eastAsia="SimSun" w:hint="eastAsia"/>
                  <w:lang w:val="en-US" w:eastAsia="zh-CN"/>
                </w:rPr>
                <w:delText xml:space="preserve"> </w:delText>
              </w:r>
            </w:del>
            <w:r>
              <w:rPr>
                <w:rFonts w:eastAsia="SimSun" w:hint="eastAsia"/>
                <w:lang w:val="en-US" w:eastAsia="zh-CN"/>
              </w:rPr>
              <w:t>the declaration D.10 with the associated declaration D.64.</w:t>
            </w:r>
          </w:p>
        </w:tc>
      </w:tr>
    </w:tbl>
    <w:p w14:paraId="1BED141F" w14:textId="77777777" w:rsidR="00B55717" w:rsidRDefault="00B55717" w:rsidP="00B55717">
      <w:pPr>
        <w:rPr>
          <w:ins w:id="347" w:author="Aurelian Bria" w:date="2025-03-28T16:29:00Z"/>
          <w:lang w:eastAsia="zh-CN"/>
        </w:rPr>
      </w:pPr>
    </w:p>
    <w:p w14:paraId="4CBDCFA6" w14:textId="6B063CA1" w:rsidR="0029326B" w:rsidRDefault="0029326B" w:rsidP="0029326B">
      <w:pPr>
        <w:keepNext/>
        <w:jc w:val="center"/>
        <w:rPr>
          <w:ins w:id="348" w:author="Aurelian Bria" w:date="2025-03-28T16:30:00Z"/>
        </w:rPr>
      </w:pPr>
    </w:p>
    <w:p w14:paraId="28D3EC65" w14:textId="5E921972" w:rsidR="0029326B" w:rsidRDefault="0029326B" w:rsidP="0029326B">
      <w:pPr>
        <w:pStyle w:val="Caption"/>
        <w:jc w:val="center"/>
        <w:rPr>
          <w:ins w:id="349" w:author="Aurelian Bria" w:date="2025-03-28T16:30:00Z"/>
        </w:rPr>
      </w:pPr>
      <w:ins w:id="350" w:author="Aurelian Bria" w:date="2025-03-28T16:30:00Z">
        <w:r>
          <w:t>Figure 4</w:t>
        </w:r>
        <w:r>
          <w:rPr>
            <w:lang w:val="en-US"/>
          </w:rPr>
          <w:t>.9.3.2-1 Test beam set for conformance testing</w:t>
        </w:r>
      </w:ins>
      <w:ins w:id="351" w:author="Aurelian Bria" w:date="2025-04-11T04:50:00Z">
        <w:r w:rsidR="00506012">
          <w:rPr>
            <w:lang w:val="en-US"/>
          </w:rPr>
          <w:t xml:space="preserve"> </w:t>
        </w:r>
        <w:r w:rsidR="00506012" w:rsidRPr="00506012">
          <w:rPr>
            <w:color w:val="FF0000"/>
            <w:lang w:val="en-US"/>
            <w:rPrChange w:id="352" w:author="Aurelian Bria" w:date="2025-04-11T04:50:00Z">
              <w:rPr>
                <w:lang w:val="en-US"/>
              </w:rPr>
            </w:rPrChange>
          </w:rPr>
          <w:t>(to be added)</w:t>
        </w:r>
      </w:ins>
    </w:p>
    <w:p w14:paraId="25DB8009" w14:textId="77777777" w:rsidR="00AE2D39" w:rsidRDefault="00AE2D39" w:rsidP="00B55717">
      <w:pPr>
        <w:rPr>
          <w:lang w:eastAsia="zh-CN"/>
        </w:rPr>
      </w:pPr>
    </w:p>
    <w:p w14:paraId="63F9D0AD" w14:textId="77777777" w:rsidR="00076277" w:rsidRDefault="00076277" w:rsidP="00B55717">
      <w:pPr>
        <w:rPr>
          <w:lang w:eastAsia="zh-CN"/>
        </w:rPr>
      </w:pPr>
    </w:p>
    <w:p w14:paraId="230F4711" w14:textId="6BDE037D" w:rsidR="00076277" w:rsidRPr="00E3210B" w:rsidRDefault="00076277" w:rsidP="00B55717">
      <w:pPr>
        <w:rPr>
          <w:ins w:id="353" w:author="Aurelian Bria" w:date="2025-03-28T16:29:00Z"/>
          <w:color w:val="FF0000"/>
          <w:sz w:val="44"/>
          <w:szCs w:val="44"/>
          <w:lang w:eastAsia="zh-CN"/>
        </w:rPr>
      </w:pPr>
      <w:r w:rsidRPr="00E3210B">
        <w:rPr>
          <w:color w:val="FF0000"/>
          <w:sz w:val="44"/>
          <w:szCs w:val="44"/>
          <w:lang w:eastAsia="zh-CN"/>
        </w:rPr>
        <w:t>----------next change---------</w:t>
      </w:r>
    </w:p>
    <w:p w14:paraId="63FAE0E2" w14:textId="77777777" w:rsidR="00076277" w:rsidRDefault="00076277" w:rsidP="00353933">
      <w:pPr>
        <w:pStyle w:val="Heading3"/>
        <w:rPr>
          <w:lang w:val="en-US"/>
        </w:rPr>
      </w:pPr>
      <w:bookmarkStart w:id="354" w:name="historyclause"/>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t>6.9.5</w:t>
      </w:r>
      <w:r>
        <w:tab/>
        <w:t>Test requirement</w:t>
      </w:r>
      <w:r>
        <w:rPr>
          <w:lang w:val="en-US"/>
        </w:rPr>
        <w:t>s</w:t>
      </w:r>
    </w:p>
    <w:p w14:paraId="2A92220F" w14:textId="77777777" w:rsidR="00076277" w:rsidRDefault="00076277" w:rsidP="00353933">
      <w:pPr>
        <w:pStyle w:val="Heading4"/>
      </w:pPr>
      <w:r>
        <w:t>6.9.5.1</w:t>
      </w:r>
      <w:r>
        <w:tab/>
        <w:t>Requirement for BS type 1-O</w:t>
      </w:r>
    </w:p>
    <w:p w14:paraId="433158C4" w14:textId="77777777" w:rsidR="00076277" w:rsidRDefault="00076277" w:rsidP="00D3161F">
      <w:pPr>
        <w:ind w:left="568"/>
        <w:rPr>
          <w:ins w:id="355" w:author="RKybett2" w:date="2025-04-03T10:58:00Z"/>
          <w:lang w:val="en-US" w:eastAsia="zh-CN"/>
        </w:rPr>
      </w:pPr>
      <w:r>
        <w:t xml:space="preserve">For BS type 1-H and BS type 1-O operating in band n104, the Expected EIRP (EEIRP) in the frequency range </w:t>
      </w:r>
      <w:r>
        <w:rPr>
          <w:lang w:eastAsia="zh-CN"/>
        </w:rPr>
        <w:t>6425 – 7075 MHz</w:t>
      </w:r>
      <w:r>
        <w:rPr>
          <w:lang w:val="en-US" w:eastAsia="zh-CN"/>
        </w:rPr>
        <w:t>,</w:t>
      </w:r>
      <w:r>
        <w:t xml:space="preserve"> the power measured </w:t>
      </w:r>
      <w:r>
        <w:rPr>
          <w:rFonts w:eastAsia="SimSun"/>
          <w:lang w:val="en-US" w:eastAsia="zh-CN"/>
        </w:rPr>
        <w:t>EEIRP</w:t>
      </w:r>
      <w:r>
        <w:t xml:space="preserve"> </w:t>
      </w:r>
      <w:r>
        <w:rPr>
          <w:lang w:val="en-US" w:eastAsia="zh-CN"/>
        </w:rPr>
        <w:t>shall not exceed the limits specified in table 6.9.5.1-1</w:t>
      </w:r>
      <w:r>
        <w:rPr>
          <w:rFonts w:hint="eastAsia"/>
          <w:lang w:val="en-US" w:eastAsia="zh-CN"/>
        </w:rPr>
        <w:t xml:space="preserve"> </w:t>
      </w:r>
      <w:r>
        <w:rPr>
          <w:lang w:val="en-US" w:eastAsia="zh-CN"/>
        </w:rPr>
        <w:t xml:space="preserve">for mechanical down-tilt angle equal to zero. </w:t>
      </w:r>
      <w:del w:id="356" w:author="RKybett" w:date="2025-03-27T10:33:00Z">
        <w:r w:rsidDel="00353933">
          <w:rPr>
            <w:rFonts w:hint="eastAsia"/>
            <w:lang w:val="en-US" w:eastAsia="zh-CN"/>
          </w:rPr>
          <w:delText>[</w:delText>
        </w:r>
      </w:del>
      <w:del w:id="357" w:author="RKybett" w:date="2025-03-27T10:49:00Z">
        <w:r w:rsidDel="00B21FE2">
          <w:rPr>
            <w:lang w:val="en-US" w:eastAsia="zh-CN"/>
          </w:rPr>
          <w:delText>If non-zero mechanical down-tilt is considered, the measured EEIRP profile needs to be shifted as:</w:delText>
        </w:r>
      </w:del>
    </w:p>
    <w:p w14:paraId="57271D56" w14:textId="77777777" w:rsidR="00076277" w:rsidRDefault="00076277" w:rsidP="00D3161F">
      <w:pPr>
        <w:pStyle w:val="NO"/>
        <w:rPr>
          <w:ins w:id="358" w:author="RKybett2" w:date="2025-04-03T10:54:00Z"/>
        </w:rPr>
      </w:pPr>
      <w:ins w:id="359" w:author="RKybett2" w:date="2025-04-03T10:58:00Z">
        <w:r>
          <w:lastRenderedPageBreak/>
          <w:t>Note</w:t>
        </w:r>
      </w:ins>
      <w:ins w:id="360" w:author="RKybett2" w:date="2025-04-03T10:59:00Z">
        <w:r>
          <w:t xml:space="preserve">. </w:t>
        </w:r>
      </w:ins>
      <w:ins w:id="361" w:author="RKybett" w:date="2025-03-27T10:49:00Z">
        <w:r>
          <w:t>OTA spatial emissions in table 6.9.5.1-1 are defined with respect to the horizon</w:t>
        </w:r>
      </w:ins>
      <w:ins w:id="362" w:author="RKybett2" w:date="2025-04-03T10:47:00Z">
        <w:r>
          <w:t xml:space="preserve"> with angles above the h</w:t>
        </w:r>
      </w:ins>
      <w:ins w:id="363" w:author="RKybett2" w:date="2025-04-03T10:48:00Z">
        <w:r>
          <w:t>orizon positive and below the horizon negative</w:t>
        </w:r>
      </w:ins>
      <w:ins w:id="364" w:author="RKybett" w:date="2025-04-03T10:47:00Z">
        <w:del w:id="365" w:author="RKybett2" w:date="2025-04-03T10:47:00Z">
          <w:r w:rsidDel="00D3161F">
            <w:delText>.</w:delText>
          </w:r>
        </w:del>
      </w:ins>
      <w:ins w:id="366" w:author="RKybett" w:date="2025-03-27T10:49:00Z">
        <w:r>
          <w:t xml:space="preserve"> The general BS coordinate defined in sub-clause 4.14 system is defined with respect to the BS enclosure</w:t>
        </w:r>
      </w:ins>
      <w:ins w:id="367" w:author="RKybett2" w:date="2025-04-03T10:48:00Z">
        <w:r>
          <w:t xml:space="preserve"> </w:t>
        </w:r>
      </w:ins>
      <w:ins w:id="368" w:author="RKybett2" w:date="2025-04-03T10:51:00Z">
        <w:r>
          <w:t xml:space="preserve">with angles above the </w:t>
        </w:r>
      </w:ins>
      <w:commentRangeStart w:id="369"/>
      <w:ins w:id="370" w:author="RKybett2" w:date="2025-04-03T10:52:00Z">
        <w:del w:id="371" w:author="Aurelian Bria" w:date="2025-04-11T04:54:00Z">
          <w:r w:rsidDel="00811F28">
            <w:delText>boresi</w:delText>
          </w:r>
        </w:del>
        <w:del w:id="372" w:author="Aurelian Bria" w:date="2025-04-11T04:53:00Z">
          <w:r w:rsidDel="00811F28">
            <w:delText>t</w:delText>
          </w:r>
        </w:del>
        <w:del w:id="373" w:author="Aurelian Bria" w:date="2025-04-11T04:54:00Z">
          <w:r w:rsidDel="00811F28">
            <w:delText>e</w:delText>
          </w:r>
        </w:del>
      </w:ins>
      <w:commentRangeEnd w:id="369"/>
      <w:ins w:id="374" w:author="Aurelian Bria" w:date="2025-04-11T04:54:00Z">
        <w:r>
          <w:t>boresight</w:t>
        </w:r>
      </w:ins>
      <w:ins w:id="375" w:author="RKybett2" w:date="2025-04-03T10:58:00Z">
        <w:r>
          <w:rPr>
            <w:rStyle w:val="CommentReference"/>
          </w:rPr>
          <w:commentReference w:id="369"/>
        </w:r>
      </w:ins>
      <w:ins w:id="376" w:author="RKybett2" w:date="2025-04-03T10:51:00Z">
        <w:r>
          <w:t xml:space="preserve"> </w:t>
        </w:r>
      </w:ins>
      <w:ins w:id="377" w:author="RKybett2" w:date="2025-04-03T10:52:00Z">
        <w:r>
          <w:t>nega</w:t>
        </w:r>
      </w:ins>
      <w:ins w:id="378" w:author="RKybett2" w:date="2025-04-03T10:51:00Z">
        <w:r>
          <w:t xml:space="preserve">tive and below the </w:t>
        </w:r>
      </w:ins>
      <w:ins w:id="379" w:author="RKybett2" w:date="2025-04-03T10:52:00Z">
        <w:del w:id="380" w:author="Aurelian Bria" w:date="2025-04-11T04:54:00Z">
          <w:r w:rsidDel="00811F28">
            <w:delText>boresite</w:delText>
          </w:r>
        </w:del>
      </w:ins>
      <w:ins w:id="381" w:author="Aurelian Bria" w:date="2025-04-11T04:54:00Z">
        <w:r>
          <w:t>boresight</w:t>
        </w:r>
      </w:ins>
      <w:ins w:id="382" w:author="RKybett2" w:date="2025-04-03T10:51:00Z">
        <w:r>
          <w:t xml:space="preserve"> </w:t>
        </w:r>
      </w:ins>
      <w:ins w:id="383" w:author="RKybett2" w:date="2025-04-03T10:52:00Z">
        <w:r>
          <w:t>positive</w:t>
        </w:r>
      </w:ins>
      <w:ins w:id="384" w:author="RKybett" w:date="2025-03-27T10:49:00Z">
        <w:r>
          <w:t xml:space="preserve">. </w:t>
        </w:r>
      </w:ins>
      <w:ins w:id="385" w:author="RKybett2" w:date="2025-04-03T10:49:00Z">
        <w:r>
          <w:t xml:space="preserve">If the BS is aligned with the horizon (mechanical tilt is zero) then </w:t>
        </w:r>
      </w:ins>
      <w:ins w:id="386" w:author="RKybett2" w:date="2025-04-03T10:50:00Z">
        <w:r>
          <w:t xml:space="preserve">to align the coordinate systems theta </w:t>
        </w:r>
      </w:ins>
      <w:ins w:id="387" w:author="RKybett2" w:date="2025-04-03T10:53:00Z">
        <w:r>
          <w:t xml:space="preserve">value </w:t>
        </w:r>
      </w:ins>
      <w:ins w:id="388" w:author="RKybett2" w:date="2025-04-03T10:50:00Z">
        <w:r>
          <w:t xml:space="preserve">is inverted. </w:t>
        </w:r>
      </w:ins>
    </w:p>
    <w:p w14:paraId="129D46AF" w14:textId="77777777" w:rsidR="00076277" w:rsidRDefault="00076277" w:rsidP="00D3161F">
      <w:pPr>
        <w:pStyle w:val="NO"/>
        <w:rPr>
          <w:ins w:id="389" w:author="RKybett2" w:date="2025-04-03T10:55:00Z"/>
        </w:rPr>
      </w:pPr>
      <w:ins w:id="390" w:author="RKybett2" w:date="2025-04-03T10:54:00Z">
        <w:r>
          <w:t xml:space="preserve">If </w:t>
        </w:r>
      </w:ins>
      <w:ins w:id="391" w:author="RKybett2" w:date="2025-04-03T10:55:00Z">
        <w:r>
          <w:t>m</w:t>
        </w:r>
      </w:ins>
      <w:ins w:id="392" w:author="RKybett2" w:date="2025-04-03T10:58:00Z">
        <w:r>
          <w:t>e</w:t>
        </w:r>
      </w:ins>
      <w:ins w:id="393" w:author="RKybett2" w:date="2025-04-03T10:55:00Z">
        <w:r>
          <w:t>ch</w:t>
        </w:r>
      </w:ins>
      <w:ins w:id="394" w:author="RKybett2" w:date="2025-04-03T10:59:00Z">
        <w:r>
          <w:t>a</w:t>
        </w:r>
      </w:ins>
      <w:ins w:id="395" w:author="RKybett2" w:date="2025-04-03T10:55:00Z">
        <w:r>
          <w:t>n</w:t>
        </w:r>
      </w:ins>
      <w:ins w:id="396" w:author="RKybett2" w:date="2025-04-03T10:59:00Z">
        <w:r>
          <w:t>ic</w:t>
        </w:r>
      </w:ins>
      <w:ins w:id="397" w:author="RKybett2" w:date="2025-04-03T10:55:00Z">
        <w:r>
          <w:t xml:space="preserve">al tilt is </w:t>
        </w:r>
        <w:proofErr w:type="gramStart"/>
        <w:r>
          <w:t>applied</w:t>
        </w:r>
        <w:proofErr w:type="gramEnd"/>
        <w:r>
          <w:t xml:space="preserve"> then coordinates are rotated as described in Annex N2.</w:t>
        </w:r>
      </w:ins>
    </w:p>
    <w:p w14:paraId="36AD6444" w14:textId="77777777" w:rsidR="00076277" w:rsidDel="00D3161F" w:rsidRDefault="00076277" w:rsidP="00D3161F">
      <w:pPr>
        <w:ind w:left="568"/>
        <w:rPr>
          <w:ins w:id="398" w:author="RKybett" w:date="2025-03-27T10:49:00Z"/>
          <w:del w:id="399" w:author="RKybett2" w:date="2025-04-03T10:50:00Z"/>
          <w:lang w:val="en-US" w:eastAsia="zh-CN"/>
        </w:rPr>
      </w:pPr>
      <w:ins w:id="400" w:author="RKybett" w:date="2025-03-27T10:49:00Z">
        <w:del w:id="401" w:author="RKybett2" w:date="2025-04-03T10:50:00Z">
          <w:r w:rsidDel="00D3161F">
            <w:delText>BS orientation and the horizon are related when φ=0, by the mechanical tilt as follows</w:delText>
          </w:r>
          <w:r w:rsidDel="00D3161F">
            <w:rPr>
              <w:lang w:val="en-US" w:eastAsia="zh-CN"/>
            </w:rPr>
            <w:delText>:</w:delText>
          </w:r>
        </w:del>
      </w:ins>
    </w:p>
    <w:p w14:paraId="34EC637D" w14:textId="77777777" w:rsidR="00076277" w:rsidDel="00D3161F" w:rsidRDefault="00076277" w:rsidP="00D3161F">
      <w:pPr>
        <w:ind w:left="568"/>
        <w:rPr>
          <w:del w:id="402" w:author="RKybett2" w:date="2025-04-03T10:50:00Z"/>
          <w:lang w:val="en-US" w:eastAsia="zh-CN"/>
        </w:rPr>
      </w:pPr>
    </w:p>
    <w:p w14:paraId="6BB183A1" w14:textId="77777777" w:rsidR="00076277" w:rsidDel="00D3161F" w:rsidRDefault="00000000" w:rsidP="00D3161F">
      <w:pPr>
        <w:ind w:left="568"/>
        <w:rPr>
          <w:del w:id="403" w:author="RKybett2" w:date="2025-04-03T10:50:00Z"/>
        </w:rPr>
      </w:pPr>
      <m:oMathPara>
        <m:oMath>
          <m:sSub>
            <m:sSubPr>
              <m:ctrlPr>
                <w:del w:id="404" w:author="RKybett2" w:date="2025-04-03T10:50:00Z">
                  <w:rPr>
                    <w:rFonts w:ascii="Cambria Math" w:hAnsi="Cambria Math"/>
                    <w:i/>
                  </w:rPr>
                </w:del>
              </m:ctrlPr>
            </m:sSubPr>
            <m:e>
              <m:r>
                <w:del w:id="405" w:author="RKybett2" w:date="2025-04-03T10:50:00Z">
                  <w:rPr>
                    <w:rFonts w:ascii="Cambria Math" w:hAnsi="Cambria Math"/>
                  </w:rPr>
                  <m:t>θ</m:t>
                </w:del>
              </m:r>
            </m:e>
            <m:sub>
              <m:r>
                <w:del w:id="406" w:author="RKybett2" w:date="2025-04-03T10:50:00Z">
                  <w:rPr>
                    <w:rFonts w:ascii="Cambria Math" w:hAnsi="Cambria Math"/>
                  </w:rPr>
                  <m:t>H</m:t>
                </w:del>
              </m:r>
            </m:sub>
          </m:sSub>
          <m:r>
            <w:del w:id="407" w:author="RKybett2" w:date="2025-04-03T10:50:00Z">
              <w:rPr>
                <w:rFonts w:ascii="Cambria Math" w:hAnsi="Cambria Math"/>
              </w:rPr>
              <m:t>=-</m:t>
            </w:del>
          </m:r>
          <m:d>
            <m:dPr>
              <m:ctrlPr>
                <w:del w:id="408" w:author="RKybett2" w:date="2025-04-03T10:50:00Z">
                  <w:rPr>
                    <w:rFonts w:ascii="Cambria Math" w:hAnsi="Cambria Math"/>
                    <w:i/>
                  </w:rPr>
                </w:del>
              </m:ctrlPr>
            </m:dPr>
            <m:e>
              <m:r>
                <w:del w:id="409" w:author="RKybett2" w:date="2025-04-03T10:50:00Z">
                  <w:rPr>
                    <w:rFonts w:ascii="Cambria Math" w:hAnsi="Cambria Math"/>
                  </w:rPr>
                  <m:t>θ+</m:t>
                </w:del>
              </m:r>
              <m:sSub>
                <m:sSubPr>
                  <m:ctrlPr>
                    <w:del w:id="410" w:author="RKybett2" w:date="2025-04-03T10:50:00Z">
                      <w:rPr>
                        <w:rFonts w:ascii="Cambria Math" w:hAnsi="Cambria Math"/>
                        <w:i/>
                      </w:rPr>
                    </w:del>
                  </m:ctrlPr>
                </m:sSubPr>
                <m:e>
                  <m:r>
                    <w:del w:id="411" w:author="RKybett2" w:date="2025-04-03T10:50:00Z">
                      <w:rPr>
                        <w:rFonts w:ascii="Cambria Math" w:hAnsi="Cambria Math"/>
                      </w:rPr>
                      <m:t>θ</m:t>
                    </w:del>
                  </m:r>
                </m:e>
                <m:sub>
                  <m:r>
                    <w:del w:id="412" w:author="RKybett2" w:date="2025-04-03T10:50:00Z">
                      <w:rPr>
                        <w:rFonts w:ascii="Cambria Math" w:hAnsi="Cambria Math"/>
                      </w:rPr>
                      <m:t>MT</m:t>
                    </w:del>
                  </m:r>
                </m:sub>
              </m:sSub>
            </m:e>
          </m:d>
        </m:oMath>
      </m:oMathPara>
    </w:p>
    <w:p w14:paraId="1413B3CC" w14:textId="77777777" w:rsidR="00076277" w:rsidDel="00D3161F" w:rsidRDefault="00076277" w:rsidP="00D3161F">
      <w:pPr>
        <w:ind w:left="568"/>
        <w:rPr>
          <w:del w:id="413" w:author="RKybett2" w:date="2025-04-03T10:50:00Z"/>
        </w:rPr>
      </w:pPr>
      <w:del w:id="414" w:author="RKybett2" w:date="2025-04-03T10:50:00Z">
        <w:r w:rsidDel="00D3161F">
          <w:delText xml:space="preserve">, where </w:delText>
        </w:r>
      </w:del>
    </w:p>
    <w:p w14:paraId="52E559C6" w14:textId="77777777" w:rsidR="00076277" w:rsidDel="00D3161F" w:rsidRDefault="00076277" w:rsidP="00D3161F">
      <w:pPr>
        <w:ind w:left="568"/>
        <w:rPr>
          <w:del w:id="415" w:author="RKybett2" w:date="2025-04-03T10:50:00Z"/>
          <w:rFonts w:ascii="Symbol" w:hAnsi="Symbol" w:hint="eastAsia"/>
        </w:rPr>
      </w:pPr>
      <w:del w:id="416" w:author="RKybett2" w:date="2025-04-03T10:50:00Z">
        <w:r w:rsidDel="00D3161F">
          <w:delText>θ</w:delText>
        </w:r>
        <w:r w:rsidDel="00D3161F">
          <w:rPr>
            <w:vertAlign w:val="subscript"/>
          </w:rPr>
          <w:delText>H</w:delText>
        </w:r>
        <w:r w:rsidDel="00D3161F">
          <w:delText xml:space="preserve"> – angle with respect to the horizon defined between +90° and -90°, above the horizon is positive below the horizon is negative. Note the orientation is opposite to </w:delText>
        </w:r>
        <w:r w:rsidDel="00D3161F">
          <w:rPr>
            <w:rFonts w:ascii="Symbol" w:hAnsi="Symbol"/>
          </w:rPr>
          <w:delText></w:delText>
        </w:r>
        <w:r w:rsidDel="00D3161F">
          <w:rPr>
            <w:rFonts w:ascii="Symbol" w:hAnsi="Symbol"/>
          </w:rPr>
          <w:delText></w:delText>
        </w:r>
      </w:del>
    </w:p>
    <w:p w14:paraId="43B1D167" w14:textId="77777777" w:rsidR="00076277" w:rsidDel="00D3161F" w:rsidRDefault="00076277" w:rsidP="00D3161F">
      <w:pPr>
        <w:ind w:left="568"/>
        <w:rPr>
          <w:del w:id="417" w:author="RKybett2" w:date="2025-04-03T10:50:00Z"/>
        </w:rPr>
      </w:pPr>
      <w:del w:id="418" w:author="RKybett2" w:date="2025-04-03T10:50:00Z">
        <w:r w:rsidDel="00D3161F">
          <w:rPr>
            <w:rFonts w:ascii="Symbol" w:hAnsi="Symbol"/>
          </w:rPr>
          <w:delText></w:delText>
        </w:r>
        <w:r w:rsidDel="00D3161F">
          <w:rPr>
            <w:rFonts w:ascii="Symbol" w:hAnsi="Symbol"/>
            <w:b/>
            <w:i/>
          </w:rPr>
          <w:delText></w:delText>
        </w:r>
        <w:r w:rsidDel="00D3161F">
          <w:delText xml:space="preserve"> is the angle between the projection of the vector in the x</w:delText>
        </w:r>
        <w:r w:rsidDel="00D3161F">
          <w:rPr>
            <w:b/>
            <w:i/>
          </w:rPr>
          <w:delText>/</w:delText>
        </w:r>
        <w:r w:rsidDel="00D3161F">
          <w:delText>y plane and the radiating vector and is defined between -90° and +90°.</w:delText>
        </w:r>
      </w:del>
    </w:p>
    <w:p w14:paraId="17BB3968" w14:textId="77777777" w:rsidR="00076277" w:rsidRDefault="00076277" w:rsidP="00D3161F">
      <w:pPr>
        <w:ind w:left="568"/>
        <w:rPr>
          <w:rFonts w:eastAsia="SimSun"/>
          <w:lang w:val="en-US" w:eastAsia="zh-CN"/>
        </w:rPr>
      </w:pPr>
      <w:del w:id="419" w:author="RKybett2" w:date="2025-04-03T10:50:00Z">
        <w:r w:rsidDel="00D3161F">
          <w:rPr>
            <w:rFonts w:ascii="Symbol" w:hAnsi="Symbol"/>
          </w:rPr>
          <w:delText></w:delText>
        </w:r>
        <w:r w:rsidDel="00D3161F">
          <w:rPr>
            <w:vertAlign w:val="subscript"/>
          </w:rPr>
          <w:delText>MT</w:delText>
        </w:r>
        <w:r w:rsidDel="00D3161F">
          <w:delText xml:space="preserve"> is the down-tilt angle representing the mechanical tilt defined between -90° and +90°. </w:delText>
        </w:r>
        <w:r w:rsidDel="00D3161F">
          <w:rPr>
            <w:rFonts w:eastAsia="SimSun" w:hint="eastAsia"/>
            <w:lang w:val="en-US" w:eastAsia="zh-CN"/>
          </w:rPr>
          <w:delText>]</w:delText>
        </w:r>
      </w:del>
    </w:p>
    <w:p w14:paraId="04960E38" w14:textId="77777777" w:rsidR="00076277" w:rsidRDefault="00076277"/>
    <w:p w14:paraId="3250A1B5" w14:textId="77777777" w:rsidR="00B55717" w:rsidRPr="00076277" w:rsidRDefault="00B55717" w:rsidP="00B55717">
      <w:pPr>
        <w:rPr>
          <w:lang w:val="en-US"/>
        </w:rPr>
      </w:pPr>
    </w:p>
    <w:bookmarkEnd w:id="354"/>
    <w:p w14:paraId="5A5871CC" w14:textId="77777777" w:rsidR="00B55717" w:rsidRDefault="00B55717" w:rsidP="00B55717"/>
    <w:p w14:paraId="0E127F2C" w14:textId="0D08E961"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change&gt;</w:t>
      </w:r>
    </w:p>
    <w:p w14:paraId="76A56936"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Annex N (normative):</w:t>
      </w:r>
    </w:p>
    <w:p w14:paraId="42C23F98" w14:textId="77777777" w:rsidR="00B55717" w:rsidRDefault="00B55717" w:rsidP="00B55717">
      <w:pPr>
        <w:keepNext/>
        <w:keepLines/>
        <w:pBdr>
          <w:top w:val="single" w:sz="12" w:space="3" w:color="auto"/>
        </w:pBdr>
        <w:spacing w:before="240"/>
        <w:ind w:left="1134" w:hanging="1134"/>
        <w:outlineLvl w:val="0"/>
        <w:rPr>
          <w:rFonts w:ascii="Arial" w:hAnsi="Arial"/>
          <w:sz w:val="36"/>
          <w:szCs w:val="36"/>
          <w:lang w:val="en-US" w:eastAsia="zh-CN"/>
        </w:rPr>
      </w:pPr>
      <w:r>
        <w:rPr>
          <w:rFonts w:ascii="Arial" w:hAnsi="Arial"/>
          <w:sz w:val="36"/>
          <w:szCs w:val="36"/>
          <w:lang w:val="en-US" w:eastAsia="zh-CN"/>
        </w:rPr>
        <w:t>Expected EIRP calculation</w:t>
      </w:r>
      <w:r>
        <w:rPr>
          <w:rFonts w:ascii="Arial" w:hAnsi="Arial"/>
          <w:sz w:val="36"/>
          <w:lang w:val="en-US" w:eastAsia="zh-CN"/>
        </w:rPr>
        <w:t xml:space="preserve"> and spatial sampling grid</w:t>
      </w:r>
    </w:p>
    <w:p w14:paraId="310E712D"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N.1</w:t>
      </w:r>
      <w:r>
        <w:rPr>
          <w:rFonts w:ascii="Arial" w:hAnsi="Arial"/>
          <w:sz w:val="36"/>
          <w:lang w:val="en-US" w:eastAsia="zh-CN"/>
        </w:rPr>
        <w:tab/>
        <w:t>General</w:t>
      </w:r>
    </w:p>
    <w:p w14:paraId="1218A5B7" w14:textId="77777777" w:rsidR="00B55717" w:rsidRDefault="00B55717" w:rsidP="00B55717">
      <w:pPr>
        <w:rPr>
          <w:rFonts w:eastAsia="Calibri"/>
          <w:lang w:val="en-US"/>
        </w:rPr>
      </w:pPr>
      <w:r>
        <w:rPr>
          <w:rFonts w:eastAsia="Calibri"/>
          <w:lang w:val="en-US"/>
        </w:rPr>
        <w:t>The Expected EIRP calculation is based on two averaging processes:</w:t>
      </w:r>
    </w:p>
    <w:p w14:paraId="569A1334" w14:textId="77777777" w:rsidR="00B55717" w:rsidRDefault="00B55717" w:rsidP="00B55717">
      <w:pPr>
        <w:numPr>
          <w:ilvl w:val="0"/>
          <w:numId w:val="13"/>
        </w:numPr>
        <w:overflowPunct w:val="0"/>
        <w:autoSpaceDE w:val="0"/>
        <w:autoSpaceDN w:val="0"/>
        <w:adjustRightInd w:val="0"/>
        <w:contextualSpacing/>
        <w:textAlignment w:val="baseline"/>
        <w:rPr>
          <w:rFonts w:eastAsia="Calibri"/>
          <w:lang w:val="en-US"/>
        </w:rPr>
      </w:pPr>
      <w:r>
        <w:rPr>
          <w:rFonts w:eastAsia="Calibri"/>
          <w:lang w:val="en-US"/>
        </w:rPr>
        <w:t>Averaging over the test beam directions</w:t>
      </w:r>
      <w:r>
        <w:rPr>
          <w:rFonts w:eastAsia="SimSun" w:hint="eastAsia"/>
          <w:lang w:val="en-US" w:eastAsia="zh-CN"/>
        </w:rPr>
        <w:t xml:space="preserve"> in clause</w:t>
      </w:r>
      <w:r>
        <w:rPr>
          <w:rFonts w:eastAsia="Calibri"/>
          <w:lang w:val="en-US"/>
        </w:rPr>
        <w:t>.</w:t>
      </w:r>
    </w:p>
    <w:p w14:paraId="6FDF94CB" w14:textId="77777777" w:rsidR="00B55717" w:rsidRDefault="00B55717" w:rsidP="00B55717">
      <w:pPr>
        <w:numPr>
          <w:ilvl w:val="0"/>
          <w:numId w:val="13"/>
        </w:numPr>
        <w:overflowPunct w:val="0"/>
        <w:autoSpaceDE w:val="0"/>
        <w:autoSpaceDN w:val="0"/>
        <w:adjustRightInd w:val="0"/>
        <w:contextualSpacing/>
        <w:textAlignment w:val="baseline"/>
        <w:rPr>
          <w:rFonts w:eastAsia="Calibri"/>
          <w:lang w:val="en-US"/>
        </w:rPr>
      </w:pPr>
      <w:r>
        <w:rPr>
          <w:rFonts w:eastAsia="Calibri"/>
          <w:lang w:val="en-US"/>
        </w:rPr>
        <w:t>Averaging over horizontal and vertical angles</w:t>
      </w:r>
      <w:r>
        <w:rPr>
          <w:rFonts w:eastAsia="SimSun" w:hint="eastAsia"/>
          <w:lang w:val="en-US" w:eastAsia="zh-CN"/>
        </w:rPr>
        <w:t xml:space="preserve"> </w:t>
      </w:r>
      <w:r>
        <w:rPr>
          <w:rFonts w:eastAsia="Calibri"/>
          <w:lang w:val="en-US"/>
        </w:rPr>
        <w:t>within specified vertical angles bins</w:t>
      </w:r>
    </w:p>
    <w:p w14:paraId="6F5C26F4" w14:textId="77777777" w:rsidR="00B55717" w:rsidRDefault="00B55717" w:rsidP="00B55717">
      <w:pPr>
        <w:contextualSpacing/>
        <w:rPr>
          <w:rFonts w:eastAsia="Calibri"/>
          <w:lang w:val="en-US"/>
        </w:rPr>
      </w:pPr>
    </w:p>
    <w:p w14:paraId="657D3A34" w14:textId="2B3BF183" w:rsidR="005A5AFB" w:rsidRDefault="00B55717" w:rsidP="00B55717">
      <w:pPr>
        <w:contextualSpacing/>
        <w:rPr>
          <w:rFonts w:eastAsia="Calibri"/>
          <w:lang w:val="en-US"/>
        </w:rPr>
      </w:pPr>
      <w:del w:id="420" w:author="Torbjörn Elfström" w:date="2025-03-26T14:41:00Z">
        <w:r w:rsidDel="00FA51F6">
          <w:rPr>
            <w:rFonts w:eastAsia="Calibri"/>
            <w:lang w:val="en-US"/>
          </w:rPr>
          <w:delText>These two averaging processes are inter-related and should not be viewed as the order in which the calculation is done. Hence, the notation (EIRP) for each of the processes indicates the average EIRP for that process, and they can be interchangeable between the different processes.</w:delText>
        </w:r>
      </w:del>
    </w:p>
    <w:p w14:paraId="28EAD6BC" w14:textId="77777777" w:rsidR="00B55717" w:rsidRDefault="00B55717" w:rsidP="00B55717">
      <w:pPr>
        <w:contextualSpacing/>
        <w:rPr>
          <w:rFonts w:eastAsia="Calibri"/>
          <w:lang w:val="en-US"/>
        </w:rPr>
      </w:pPr>
      <w:r>
        <w:rPr>
          <w:rFonts w:eastAsia="Calibri"/>
          <w:lang w:val="en-US"/>
        </w:rPr>
        <w:t>The required sampling resolution for the EIRP measurement per test beam direction is described in Annex N.3</w:t>
      </w:r>
    </w:p>
    <w:p w14:paraId="543CB4C6" w14:textId="77777777" w:rsidR="00B55717" w:rsidRDefault="00B55717" w:rsidP="00B55717">
      <w:pPr>
        <w:contextualSpacing/>
        <w:rPr>
          <w:rFonts w:eastAsia="Calibri"/>
          <w:lang w:val="en-US"/>
        </w:rPr>
      </w:pPr>
    </w:p>
    <w:p w14:paraId="37EFFEE6"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N.2</w:t>
      </w:r>
      <w:r>
        <w:rPr>
          <w:rFonts w:ascii="Arial" w:hAnsi="Arial"/>
          <w:sz w:val="36"/>
          <w:lang w:val="en-US" w:eastAsia="zh-CN"/>
        </w:rPr>
        <w:tab/>
        <w:t>Averaging processes</w:t>
      </w:r>
    </w:p>
    <w:p w14:paraId="0D1297C6" w14:textId="77777777" w:rsidR="00B55717" w:rsidRDefault="00B55717" w:rsidP="00B55717">
      <w:pPr>
        <w:contextualSpacing/>
        <w:rPr>
          <w:rFonts w:eastAsia="Calibri"/>
          <w:lang w:val="en-US"/>
        </w:rPr>
      </w:pPr>
      <w:r>
        <w:rPr>
          <w:rFonts w:eastAsia="Calibri"/>
          <w:lang w:val="en-US"/>
        </w:rPr>
        <w:t xml:space="preserve">This clause describes the details of the calculation of the EEIRP from the measured EIRP samples. </w:t>
      </w:r>
    </w:p>
    <w:p w14:paraId="1D552EB8" w14:textId="77777777" w:rsidR="00B55717" w:rsidRDefault="00B55717" w:rsidP="00B55717">
      <w:pPr>
        <w:contextualSpacing/>
        <w:rPr>
          <w:rFonts w:eastAsia="Calibri"/>
          <w:lang w:val="en-US"/>
        </w:rPr>
      </w:pPr>
    </w:p>
    <w:p w14:paraId="67EE0DA0" w14:textId="77777777"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.1 Averaging over beamforming directions</w:t>
      </w:r>
    </w:p>
    <w:p w14:paraId="328DA996" w14:textId="77777777" w:rsidR="00B55717" w:rsidRDefault="00B55717" w:rsidP="00B55717">
      <w:pPr>
        <w:tabs>
          <w:tab w:val="left" w:pos="1871"/>
          <w:tab w:val="left" w:pos="2608"/>
          <w:tab w:val="left" w:pos="3345"/>
        </w:tabs>
        <w:spacing w:before="240" w:after="60"/>
        <w:jc w:val="both"/>
        <w:rPr>
          <w:rFonts w:eastAsia="Calibri"/>
        </w:rPr>
      </w:pPr>
      <w:r>
        <w:rPr>
          <w:rFonts w:eastAsia="SimSun"/>
          <w:bCs/>
        </w:rPr>
        <w:lastRenderedPageBreak/>
        <w:t>The first averaging process involves averaging over different</w:t>
      </w:r>
      <w:r>
        <w:rPr>
          <w:rFonts w:eastAsia="SimSun"/>
        </w:rPr>
        <w:t xml:space="preserve"> test beam directions. </w:t>
      </w:r>
      <w:r>
        <w:rPr>
          <w:rFonts w:eastAsia="SimSun"/>
          <w:bCs/>
        </w:rPr>
        <w:t xml:space="preserve">For a given vertical angle </w:t>
      </w:r>
      <m:oMath>
        <m:r>
          <w:rPr>
            <w:rFonts w:ascii="Cambria Math" w:eastAsia="SimSun" w:hAnsi="Cambria Math"/>
            <w:kern w:val="24"/>
          </w:rPr>
          <m:t>θ</m:t>
        </m:r>
      </m:oMath>
      <w:r>
        <w:rPr>
          <w:rFonts w:eastAsia="SimSun"/>
          <w:bCs/>
          <w:kern w:val="24"/>
        </w:rPr>
        <w:t xml:space="preserve"> and horizontal angle </w:t>
      </w:r>
      <m:oMath>
        <m:r>
          <w:rPr>
            <w:rFonts w:ascii="Cambria Math" w:eastAsia="SimSun" w:hAnsi="Cambria Math"/>
            <w:kern w:val="24"/>
          </w:rPr>
          <m:t>φ</m:t>
        </m:r>
      </m:oMath>
      <w:r>
        <w:rPr>
          <w:rFonts w:eastAsia="Calibri"/>
          <w:bCs/>
        </w:rPr>
        <w:t xml:space="preserve"> with a</w:t>
      </w:r>
      <w:r>
        <w:rPr>
          <w:rFonts w:eastAsia="SimSun"/>
          <w:bCs/>
        </w:rPr>
        <w:t xml:space="preserve"> sampling of </w:t>
      </w:r>
      <w:r>
        <w:rPr>
          <w:rFonts w:eastAsia="SimSun"/>
          <w:bCs/>
          <w:i/>
          <w:iCs/>
        </w:rPr>
        <w:t>K</w:t>
      </w:r>
      <w:r>
        <w:rPr>
          <w:rFonts w:eastAsia="SimSun"/>
          <w:bCs/>
        </w:rPr>
        <w:t xml:space="preserve"> beamforming directions</w:t>
      </w:r>
      <w:r>
        <w:rPr>
          <w:rFonts w:eastAsia="SimSun"/>
        </w:rPr>
        <w:t>, the equation can be written as</w:t>
      </w:r>
      <w:r>
        <w:rPr>
          <w:rFonts w:eastAsia="Calibri"/>
        </w:rPr>
        <w:t>:</w:t>
      </w:r>
    </w:p>
    <w:p w14:paraId="7FAFBFFF" w14:textId="12721A85" w:rsidR="00B55717" w:rsidRDefault="00000000" w:rsidP="00B55717">
      <w:pPr>
        <w:tabs>
          <w:tab w:val="left" w:pos="1871"/>
          <w:tab w:val="left" w:pos="2608"/>
          <w:tab w:val="left" w:pos="3345"/>
        </w:tabs>
        <w:spacing w:before="240" w:after="60"/>
        <w:jc w:val="both"/>
        <w:rPr>
          <w:rFonts w:ascii="Calibri" w:eastAsia="Calibri" w:hAnsi="Calibri" w:cs="Arial"/>
          <w:bCs/>
          <w:sz w:val="22"/>
        </w:rPr>
      </w:pPr>
      <m:oMathPara>
        <m:oMath>
          <m:acc>
            <m:accPr>
              <m:chr m:val="̅"/>
              <m:ctrlPr>
                <w:rPr>
                  <w:rFonts w:ascii="Cambria Math" w:eastAsia="SimSun" w:hAnsi="Cambria Math"/>
                  <w:i/>
                </w:rPr>
              </m:ctrlPr>
            </m:accPr>
            <m:e>
              <m:r>
                <w:rPr>
                  <w:rFonts w:ascii="Cambria Math" w:eastAsia="SimSun" w:hAnsi="Cambria Math"/>
                </w:rPr>
                <m:t>EIRP</m:t>
              </m:r>
            </m:e>
          </m:acc>
          <m:d>
            <m:dPr>
              <m:ctrlPr>
                <w:rPr>
                  <w:rFonts w:ascii="Cambria Math" w:eastAsia="SimSun" w:hAnsi="Cambria Math"/>
                  <w:i/>
                </w:rPr>
              </m:ctrlPr>
            </m:dPr>
            <m:e>
              <m:r>
                <w:rPr>
                  <w:rFonts w:ascii="Cambria Math" w:eastAsia="SimSun" w:hAnsi="Cambria Math" w:cs="Arial"/>
                </w:rPr>
                <m:t>θ,</m:t>
              </m:r>
              <m:r>
                <w:rPr>
                  <w:rFonts w:ascii="Cambria Math" w:eastAsia="SimSun" w:hAnsi="Cambria Math" w:cs="Arial"/>
                  <w:kern w:val="24"/>
                </w:rPr>
                <m:t>φ</m:t>
              </m:r>
            </m:e>
          </m:d>
          <m:r>
            <w:rPr>
              <w:rFonts w:ascii="Cambria Math" w:eastAsia="SimSun" w:hAnsi="Cambria Math" w:cs="Arial"/>
            </w:rPr>
            <m:t>=</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K</m:t>
              </m:r>
            </m:den>
          </m:f>
          <m:nary>
            <m:naryPr>
              <m:chr m:val="∑"/>
              <m:limLoc m:val="undOvr"/>
              <m:ctrlPr>
                <w:rPr>
                  <w:rFonts w:ascii="Cambria Math" w:hAnsi="Cambria Math"/>
                  <w:i/>
                  <w:iCs/>
                </w:rPr>
              </m:ctrlPr>
            </m:naryPr>
            <m:sub>
              <m:r>
                <w:rPr>
                  <w:rFonts w:ascii="Cambria Math" w:hAnsi="Cambria Math" w:cs="Arial"/>
                </w:rPr>
                <m:t>k=1</m:t>
              </m:r>
            </m:sub>
            <m:sup>
              <m:r>
                <w:rPr>
                  <w:rFonts w:ascii="Cambria Math" w:hAnsi="Cambria Math" w:cs="Arial"/>
                </w:rPr>
                <m:t>K</m:t>
              </m:r>
            </m:sup>
            <m:e>
              <m:sSub>
                <m:sSubPr>
                  <m:ctrlPr>
                    <w:del w:id="421" w:author="Torbjörn Elfström" w:date="2025-03-26T14:26:00Z">
                      <w:rPr>
                        <w:rFonts w:ascii="Cambria Math" w:hAnsi="Cambria Math"/>
                        <w:i/>
                      </w:rPr>
                    </w:del>
                  </m:ctrlPr>
                </m:sSubPr>
                <m:e>
                  <m:r>
                    <w:del w:id="422" w:author="Torbjörn Elfström" w:date="2025-03-26T14:26:00Z">
                      <w:rPr>
                        <w:rFonts w:ascii="Cambria Math" w:hAnsi="Cambria Math" w:cs="Arial"/>
                      </w:rPr>
                      <m:t>w</m:t>
                    </w:del>
                  </m:r>
                </m:e>
                <m:sub>
                  <m:r>
                    <w:del w:id="423" w:author="Torbjörn Elfström" w:date="2025-03-26T14:26:00Z">
                      <w:rPr>
                        <w:rFonts w:ascii="Cambria Math" w:hAnsi="Cambria Math" w:cs="Arial"/>
                      </w:rPr>
                      <m:t>k</m:t>
                    </w:del>
                  </m:r>
                </m:sub>
              </m:sSub>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e>
          </m:nary>
          <m:r>
            <w:rPr>
              <w:rFonts w:ascii="Cambria Math" w:eastAsia="Calibri" w:hAnsi="Cambria Math"/>
            </w:rPr>
            <m:t xml:space="preserve"> </m:t>
          </m:r>
          <m:r>
            <w:del w:id="424" w:author="Torbjörn Elfström" w:date="2025-03-26T14:38:00Z">
              <w:rPr>
                <w:rFonts w:ascii="Cambria Math" w:eastAsia="Calibri" w:hAnsi="Cambria Math"/>
              </w:rPr>
              <m:t xml:space="preserve">                             (</m:t>
            </w:del>
          </m:r>
          <m:r>
            <w:del w:id="425" w:author="Torbjörn Elfström" w:date="2025-03-26T14:38:00Z">
              <w:rPr>
                <w:rFonts w:ascii="Cambria Math" w:eastAsia="SimSun" w:hAnsi="Cambria Math"/>
                <w:lang w:val="en-US" w:eastAsia="zh-CN"/>
              </w:rPr>
              <m:t>1</m:t>
            </w:del>
          </m:r>
          <m:r>
            <w:del w:id="426" w:author="Torbjörn Elfström" w:date="2025-03-26T14:38:00Z">
              <w:rPr>
                <w:rFonts w:ascii="Cambria Math" w:eastAsia="Calibri" w:hAnsi="Cambria Math"/>
              </w:rPr>
              <m:t>)</m:t>
            </w:del>
          </m:r>
        </m:oMath>
      </m:oMathPara>
    </w:p>
    <w:p w14:paraId="1465980B" w14:textId="77777777" w:rsidR="00B55717" w:rsidRDefault="00B55717" w:rsidP="00B55717">
      <w:pPr>
        <w:tabs>
          <w:tab w:val="left" w:pos="2608"/>
          <w:tab w:val="left" w:pos="3345"/>
        </w:tabs>
        <w:jc w:val="both"/>
        <w:rPr>
          <w:rFonts w:eastAsia="SimSun"/>
        </w:rPr>
      </w:pPr>
      <w:r>
        <w:rPr>
          <w:rFonts w:eastAsia="SimSun"/>
        </w:rPr>
        <w:t>The power measured is the sum of the EIRP in both polarisations.</w:t>
      </w:r>
    </w:p>
    <w:p w14:paraId="1886A1F5" w14:textId="1F2491EE" w:rsidR="00B55717" w:rsidRDefault="00B55717" w:rsidP="00B55717">
      <w:pPr>
        <w:rPr>
          <w:ins w:id="427" w:author="Torbjörn Elfström" w:date="2025-03-26T14:26:00Z"/>
          <w:rFonts w:eastAsia="SimSun"/>
        </w:rPr>
      </w:pPr>
      <w:r>
        <w:rPr>
          <w:rFonts w:eastAsia="SimSun"/>
        </w:rPr>
        <w:t xml:space="preserve">The power measured is the sum of the EIRP in both polarisations. The </w:t>
      </w:r>
      <m:oMath>
        <m:acc>
          <m:accPr>
            <m:chr m:val="̅"/>
            <m:ctrlPr>
              <w:rPr>
                <w:rFonts w:ascii="Cambria Math" w:eastAsia="SimSun" w:hAnsi="Cambria Math"/>
                <w:i/>
              </w:rPr>
            </m:ctrlPr>
          </m:accPr>
          <m:e>
            <m:r>
              <w:rPr>
                <w:rFonts w:ascii="Cambria Math" w:eastAsia="SimSun" w:hAnsi="Cambria Math"/>
              </w:rPr>
              <m:t>EIRP</m:t>
            </m:r>
          </m:e>
        </m:acc>
        <m:d>
          <m:dPr>
            <m:ctrlPr>
              <w:rPr>
                <w:rFonts w:ascii="Cambria Math" w:eastAsia="SimSun" w:hAnsi="Cambria Math"/>
                <w:i/>
              </w:rPr>
            </m:ctrlPr>
          </m:dPr>
          <m:e>
            <m:r>
              <w:rPr>
                <w:rFonts w:ascii="Cambria Math" w:eastAsia="SimSun" w:hAnsi="Cambria Math" w:cs="Arial"/>
              </w:rPr>
              <m:t>θ,</m:t>
            </m:r>
            <m:r>
              <w:rPr>
                <w:rFonts w:ascii="Cambria Math" w:eastAsia="SimSun" w:hAnsi="Cambria Math" w:cs="Arial"/>
                <w:kern w:val="24"/>
              </w:rPr>
              <m:t>φ</m:t>
            </m:r>
          </m:e>
        </m:d>
      </m:oMath>
      <w:r>
        <w:rPr>
          <w:rFonts w:eastAsia="SimSun"/>
        </w:rPr>
        <w:t xml:space="preserve"> is the average </w:t>
      </w:r>
      <m:oMath>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oMath>
      <w:r>
        <w:rPr>
          <w:rFonts w:eastAsia="SimSun"/>
        </w:rPr>
        <w:t xml:space="preserve"> over the </w:t>
      </w:r>
      <w:r>
        <w:rPr>
          <w:rFonts w:eastAsia="SimSun"/>
          <w:i/>
          <w:iCs/>
        </w:rPr>
        <w:t>K</w:t>
      </w:r>
      <w:r>
        <w:rPr>
          <w:rFonts w:eastAsia="SimSun"/>
        </w:rPr>
        <w:t xml:space="preserve"> number of test </w:t>
      </w:r>
      <w:r>
        <w:rPr>
          <w:rFonts w:eastAsia="SimSun"/>
          <w:bCs/>
        </w:rPr>
        <w:t>beam directions</w:t>
      </w:r>
      <w:r>
        <w:rPr>
          <w:rFonts w:eastAsia="SimSun"/>
        </w:rPr>
        <w:t xml:space="preserve"> for the angle </w:t>
      </w:r>
      <m:oMath>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oMath>
      <w:r>
        <w:rPr>
          <w:rFonts w:eastAsia="SimSun"/>
        </w:rPr>
        <w:t xml:space="preserve">. </w:t>
      </w:r>
      <w:del w:id="428" w:author="Torbjörn Elfström" w:date="2025-03-26T14:29:00Z">
        <w:r w:rsidDel="007178D0">
          <w:rPr>
            <w:rFonts w:eastAsia="SimSun"/>
          </w:rPr>
          <w:delText xml:space="preserve">The weighting factor </w:delText>
        </w:r>
        <w:r w:rsidDel="007178D0">
          <w:rPr>
            <w:rFonts w:eastAsia="SimSun"/>
            <w:i/>
            <w:iCs/>
          </w:rPr>
          <w:delText>w</w:delText>
        </w:r>
        <w:r w:rsidDel="007178D0">
          <w:rPr>
            <w:rFonts w:eastAsia="SimSun"/>
            <w:i/>
            <w:iCs/>
            <w:vertAlign w:val="subscript"/>
          </w:rPr>
          <w:delText>k</w:delText>
        </w:r>
        <w:r w:rsidDel="007178D0">
          <w:rPr>
            <w:rFonts w:eastAsia="SimSun"/>
          </w:rPr>
          <w:delText xml:space="preserve"> refers to the weight for the </w:delText>
        </w:r>
        <w:r w:rsidDel="007178D0">
          <w:rPr>
            <w:rFonts w:eastAsia="SimSun"/>
            <w:i/>
            <w:iCs/>
          </w:rPr>
          <w:delText>k</w:delText>
        </w:r>
        <w:r w:rsidDel="007178D0">
          <w:rPr>
            <w:rFonts w:eastAsia="SimSun"/>
            <w:vertAlign w:val="superscript"/>
          </w:rPr>
          <w:delText>th</w:delText>
        </w:r>
        <w:r w:rsidDel="007178D0">
          <w:rPr>
            <w:rFonts w:eastAsia="SimSun"/>
          </w:rPr>
          <w:delText xml:space="preserve"> test beam direction, i.e. the fraction of the steering range represented by the </w:delText>
        </w:r>
        <w:r w:rsidDel="007178D0">
          <w:rPr>
            <w:rFonts w:eastAsia="SimSun"/>
            <w:i/>
            <w:iCs/>
          </w:rPr>
          <w:delText>k</w:delText>
        </w:r>
        <w:r w:rsidDel="007178D0">
          <w:rPr>
            <w:rFonts w:eastAsia="SimSun"/>
            <w:vertAlign w:val="superscript"/>
          </w:rPr>
          <w:delText>th</w:delText>
        </w:r>
        <w:r w:rsidDel="007178D0">
          <w:rPr>
            <w:rFonts w:eastAsia="SimSun"/>
          </w:rPr>
          <w:delText xml:space="preserve"> test beam direction.</w:delText>
        </w:r>
      </w:del>
    </w:p>
    <w:p w14:paraId="344EBCBE" w14:textId="182E924B" w:rsidR="005C3079" w:rsidRDefault="006870E6" w:rsidP="00B55717">
      <w:pPr>
        <w:rPr>
          <w:ins w:id="429" w:author="Torbjörn Elfström" w:date="2025-03-26T14:28:00Z"/>
          <w:rFonts w:eastAsia="SimSun"/>
        </w:rPr>
      </w:pPr>
      <w:ins w:id="430" w:author="Torbjörn Elfström" w:date="2025-03-26T14:26:00Z">
        <w:r>
          <w:rPr>
            <w:rFonts w:eastAsia="SimSun"/>
          </w:rPr>
          <w:t xml:space="preserve">For the case where </w:t>
        </w:r>
      </w:ins>
      <w:ins w:id="431" w:author="Torbjörn Elfström" w:date="2025-03-26T15:17:00Z">
        <w:r w:rsidR="000D4A41">
          <w:rPr>
            <w:rFonts w:eastAsia="SimSun"/>
          </w:rPr>
          <w:t xml:space="preserve">non-zero </w:t>
        </w:r>
      </w:ins>
      <w:ins w:id="432" w:author="Torbjörn Elfström" w:date="2025-03-26T14:26:00Z">
        <w:r>
          <w:rPr>
            <w:rFonts w:eastAsia="SimSun"/>
          </w:rPr>
          <w:t>me</w:t>
        </w:r>
      </w:ins>
      <w:ins w:id="433" w:author="Torbjörn Elfström" w:date="2025-03-26T14:27:00Z">
        <w:r>
          <w:rPr>
            <w:rFonts w:eastAsia="SimSun"/>
          </w:rPr>
          <w:t xml:space="preserve">chanical tilt is considered </w:t>
        </w:r>
      </w:ins>
      <w:ins w:id="434" w:author="Torbjörn Elfström" w:date="2025-03-26T15:17:00Z">
        <w:r w:rsidR="00CD500D">
          <w:rPr>
            <w:rFonts w:eastAsia="SimSun"/>
          </w:rPr>
          <w:t xml:space="preserve">the </w:t>
        </w:r>
      </w:ins>
      <w:ins w:id="435" w:author="Torbjörn Elfström" w:date="2025-03-26T14:27:00Z">
        <w:del w:id="436" w:author="Aurelian Bria" w:date="2025-03-28T17:29:00Z">
          <w:r w:rsidR="004A2B31" w:rsidDel="00DB4117">
            <w:rPr>
              <w:rFonts w:eastAsia="SimSun"/>
            </w:rPr>
            <w:delText>local</w:delText>
          </w:r>
        </w:del>
      </w:ins>
      <w:ins w:id="437" w:author="Aurelian Bria" w:date="2025-03-28T17:29:00Z">
        <w:r w:rsidR="00DB4117">
          <w:rPr>
            <w:rFonts w:eastAsia="SimSun"/>
          </w:rPr>
          <w:t>reference</w:t>
        </w:r>
      </w:ins>
      <w:ins w:id="438" w:author="Torbjörn Elfström" w:date="2025-03-26T14:27:00Z">
        <w:r w:rsidR="004A2B31">
          <w:rPr>
            <w:rFonts w:eastAsia="SimSun"/>
          </w:rPr>
          <w:t xml:space="preserve"> </w:t>
        </w:r>
      </w:ins>
      <w:ins w:id="439" w:author="Torbjörn Elfström" w:date="2025-03-26T14:28:00Z">
        <w:r w:rsidR="004A2B31">
          <w:rPr>
            <w:rFonts w:eastAsia="SimSun"/>
          </w:rPr>
          <w:t>coordinate</w:t>
        </w:r>
      </w:ins>
      <w:ins w:id="440" w:author="Aurelian Bria" w:date="2025-03-28T17:30:00Z">
        <w:r w:rsidR="004C08C2">
          <w:rPr>
            <w:rFonts w:eastAsia="SimSun"/>
          </w:rPr>
          <w:t xml:space="preserve"> system</w:t>
        </w:r>
      </w:ins>
      <w:ins w:id="441" w:author="Torbjörn Elfström" w:date="2025-03-26T14:28:00Z">
        <w:r w:rsidR="004A2B31">
          <w:rPr>
            <w:rFonts w:eastAsia="SimSun"/>
          </w:rPr>
          <w:t xml:space="preserve"> </w:t>
        </w:r>
      </w:ins>
      <w:ins w:id="442" w:author="Aurelian Bria" w:date="2025-03-28T17:30:00Z">
        <w:r w:rsidR="005324CA">
          <w:rPr>
            <w:rFonts w:eastAsia="SimSun"/>
          </w:rPr>
          <w:t>in clause 4.1</w:t>
        </w:r>
      </w:ins>
      <w:r w:rsidR="00BE3CAC">
        <w:rPr>
          <w:rFonts w:eastAsia="SimSun"/>
        </w:rPr>
        <w:t>4</w:t>
      </w:r>
      <w:ins w:id="443" w:author="Aurelian Bria" w:date="2025-03-28T17:30:00Z">
        <w:r w:rsidR="005324CA">
          <w:rPr>
            <w:rFonts w:eastAsia="SimSun"/>
          </w:rPr>
          <w:t xml:space="preserve"> </w:t>
        </w:r>
      </w:ins>
      <w:r w:rsidR="009B490E">
        <w:rPr>
          <w:rFonts w:eastAsia="SimSun"/>
        </w:rPr>
        <w:t>i</w:t>
      </w:r>
      <w:ins w:id="444" w:author="Aurelian Bria" w:date="2025-03-28T17:30:00Z">
        <w:r w:rsidR="005324CA">
          <w:rPr>
            <w:rFonts w:eastAsia="SimSun"/>
          </w:rPr>
          <w:t>n this document</w:t>
        </w:r>
      </w:ins>
      <w:ins w:id="445" w:author="Torbjörn Elfström" w:date="2025-03-26T14:28:00Z">
        <w:del w:id="446" w:author="Aurelian Bria" w:date="2025-03-28T17:30:00Z">
          <w:r w:rsidR="004A2B31" w:rsidDel="005324CA">
            <w:rPr>
              <w:rFonts w:eastAsia="SimSun"/>
            </w:rPr>
            <w:delText xml:space="preserve">on the </w:delText>
          </w:r>
          <w:r w:rsidR="005C3079" w:rsidDel="005324CA">
            <w:rPr>
              <w:rFonts w:eastAsia="SimSun"/>
            </w:rPr>
            <w:delText>AAS BS</w:delText>
          </w:r>
        </w:del>
        <w:r w:rsidR="005C3079">
          <w:rPr>
            <w:rFonts w:eastAsia="SimSun"/>
          </w:rPr>
          <w:t xml:space="preserve"> needs to be converted to the global coordinate system used by the test requirement</w:t>
        </w:r>
      </w:ins>
      <w:ins w:id="447" w:author="Aurelian Bria" w:date="2025-03-28T18:03:00Z">
        <w:r w:rsidR="003662C6">
          <w:rPr>
            <w:rFonts w:eastAsia="SimSun"/>
          </w:rPr>
          <w:t xml:space="preserve"> (</w:t>
        </w:r>
        <w:r w:rsidR="003662C6" w:rsidRPr="003662C6">
          <w:rPr>
            <w:rFonts w:eastAsia="SimSun"/>
          </w:rPr>
          <w:t>Figure 6.9.5.1-1</w:t>
        </w:r>
        <w:r w:rsidR="003662C6">
          <w:rPr>
            <w:rFonts w:eastAsia="SimSun"/>
          </w:rPr>
          <w:t>)</w:t>
        </w:r>
      </w:ins>
      <w:ins w:id="448" w:author="Torbjörn Elfström" w:date="2025-03-26T15:18:00Z">
        <w:r w:rsidR="005303DE">
          <w:rPr>
            <w:rFonts w:eastAsia="SimSun"/>
          </w:rPr>
          <w:t xml:space="preserve">. The </w:t>
        </w:r>
      </w:ins>
      <w:ins w:id="449" w:author="Torbjörn Elfström" w:date="2025-03-26T15:19:00Z">
        <w:r w:rsidR="003B558C">
          <w:rPr>
            <w:rFonts w:eastAsia="SimSun"/>
          </w:rPr>
          <w:t xml:space="preserve">angles in the </w:t>
        </w:r>
      </w:ins>
      <w:ins w:id="450" w:author="Torbjörn Elfström" w:date="2025-03-26T15:18:00Z">
        <w:del w:id="451" w:author="Aurelian Bria" w:date="2025-04-08T12:03:00Z">
          <w:r w:rsidR="005303DE" w:rsidDel="008958EA">
            <w:rPr>
              <w:rFonts w:eastAsia="SimSun"/>
            </w:rPr>
            <w:delText>local</w:delText>
          </w:r>
        </w:del>
      </w:ins>
      <w:ins w:id="452" w:author="Aurelian Bria" w:date="2025-04-08T12:03:00Z">
        <w:r w:rsidR="008958EA">
          <w:rPr>
            <w:rFonts w:eastAsia="SimSun"/>
          </w:rPr>
          <w:t>reference</w:t>
        </w:r>
      </w:ins>
      <w:ins w:id="453" w:author="Torbjörn Elfström" w:date="2025-03-26T15:18:00Z">
        <w:r w:rsidR="005303DE">
          <w:rPr>
            <w:rFonts w:eastAsia="SimSun"/>
          </w:rPr>
          <w:t xml:space="preserve"> coordinate system </w:t>
        </w:r>
      </w:ins>
      <w:ins w:id="454" w:author="Torbjörn Elfström" w:date="2025-03-26T15:19:00Z">
        <w:r w:rsidR="003B558C">
          <w:rPr>
            <w:rFonts w:eastAsia="SimSun"/>
          </w:rPr>
          <w:t xml:space="preserve">can be translated to the </w:t>
        </w:r>
      </w:ins>
      <w:ins w:id="455" w:author="Torbjörn Elfström" w:date="2025-03-26T15:18:00Z">
        <w:r w:rsidR="005303DE">
          <w:rPr>
            <w:rFonts w:eastAsia="SimSun"/>
          </w:rPr>
          <w:t>global coordinate syste</w:t>
        </w:r>
      </w:ins>
      <w:ins w:id="456" w:author="Torbjörn Elfström" w:date="2025-03-26T15:19:00Z">
        <w:r w:rsidR="003B558C">
          <w:rPr>
            <w:rFonts w:eastAsia="SimSun"/>
          </w:rPr>
          <w:t>m as:</w:t>
        </w:r>
      </w:ins>
    </w:p>
    <w:p w14:paraId="3490A3FF" w14:textId="77777777" w:rsidR="00D9132A" w:rsidRDefault="00D9132A" w:rsidP="000A761D">
      <w:pPr>
        <w:pStyle w:val="ListParagraph"/>
        <w:overflowPunct/>
        <w:autoSpaceDE/>
        <w:autoSpaceDN/>
        <w:adjustRightInd/>
        <w:spacing w:after="120" w:line="259" w:lineRule="auto"/>
        <w:ind w:left="1860"/>
        <w:contextualSpacing w:val="0"/>
        <w:textAlignment w:val="auto"/>
        <w:rPr>
          <w:rFonts w:eastAsia="SimSun"/>
          <w:color w:val="0070C0"/>
          <w:lang w:val="en-US" w:eastAsia="zh-CN"/>
        </w:rPr>
      </w:pPr>
      <w:r>
        <w:rPr>
          <w:rFonts w:eastAsia="SimSun" w:hint="eastAsia"/>
          <w:color w:val="0070C0"/>
          <w:lang w:val="en-US" w:eastAsia="zh-CN"/>
        </w:rPr>
        <w:object w:dxaOrig="5349" w:dyaOrig="301" w14:anchorId="1EB2B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15pt" o:ole="">
            <v:imagedata r:id="rId16" o:title=""/>
          </v:shape>
          <o:OLEObject Type="Embed" ProgID="Equation.3" ShapeID="_x0000_i1025" DrawAspect="Content" ObjectID="_1805855058" r:id="rId17"/>
        </w:object>
      </w:r>
    </w:p>
    <w:commentRangeStart w:id="457"/>
    <w:commentRangeStart w:id="458"/>
    <w:p w14:paraId="5FE9DCB3" w14:textId="77777777" w:rsidR="00D9132A" w:rsidRDefault="00D9132A" w:rsidP="00D9132A">
      <w:pPr>
        <w:tabs>
          <w:tab w:val="left" w:pos="2608"/>
          <w:tab w:val="left" w:pos="3345"/>
        </w:tabs>
        <w:jc w:val="center"/>
        <w:rPr>
          <w:rFonts w:eastAsia="SimSun"/>
          <w:color w:val="0070C0"/>
          <w:lang w:val="en-US" w:eastAsia="zh-CN"/>
        </w:rPr>
      </w:pPr>
      <w:r>
        <w:rPr>
          <w:rFonts w:eastAsia="SimSun" w:hint="eastAsia"/>
          <w:color w:val="0070C0"/>
          <w:lang w:val="en-US" w:eastAsia="zh-CN"/>
        </w:rPr>
        <w:object w:dxaOrig="6384" w:dyaOrig="301" w14:anchorId="49253C8C">
          <v:shape id="_x0000_i1026" type="#_x0000_t75" style="width:319.2pt;height:15pt" o:ole="">
            <v:imagedata r:id="rId18" o:title=""/>
          </v:shape>
          <o:OLEObject Type="Embed" ProgID="Equation.3" ShapeID="_x0000_i1026" DrawAspect="Content" ObjectID="_1805855059" r:id="rId19"/>
        </w:object>
      </w:r>
      <w:commentRangeEnd w:id="457"/>
      <w:r w:rsidR="00472BA1">
        <w:rPr>
          <w:rStyle w:val="CommentReference"/>
        </w:rPr>
        <w:commentReference w:id="457"/>
      </w:r>
      <w:commentRangeEnd w:id="458"/>
      <w:r w:rsidR="00263B87">
        <w:rPr>
          <w:rStyle w:val="CommentReference"/>
        </w:rPr>
        <w:commentReference w:id="458"/>
      </w:r>
    </w:p>
    <w:p w14:paraId="3FC0ADB3" w14:textId="77777777" w:rsidR="004C7DB8" w:rsidRDefault="00812EF3" w:rsidP="00903FFA">
      <w:pPr>
        <w:tabs>
          <w:tab w:val="left" w:pos="2608"/>
          <w:tab w:val="left" w:pos="3345"/>
        </w:tabs>
        <w:jc w:val="both"/>
        <w:rPr>
          <w:ins w:id="459" w:author="Aurelian Bria" w:date="2025-04-10T12:27:00Z"/>
          <w:rFonts w:eastAsia="SimSun"/>
          <w:lang w:val="en-US" w:eastAsia="zh-CN"/>
        </w:rPr>
      </w:pPr>
      <w:ins w:id="460" w:author="Huawei_Liehai" w:date="2025-04-10T13:56:00Z">
        <w:r w:rsidRPr="00812EF3">
          <w:rPr>
            <w:rFonts w:eastAsia="SimSun"/>
            <w:lang w:val="en-US" w:eastAsia="zh-CN"/>
          </w:rPr>
          <w:t xml:space="preserve">, where </w:t>
        </w:r>
      </w:ins>
      <m:oMath>
        <m:r>
          <w:ins w:id="461" w:author="Huawei_Liehai" w:date="2025-04-10T13:56:00Z">
            <w:rPr>
              <w:rFonts w:ascii="Cambria Math" w:eastAsia="SimSun" w:hAnsi="Cambria Math"/>
              <w:lang w:val="en-US" w:eastAsia="zh-CN"/>
            </w:rPr>
            <m:t xml:space="preserve">θ </m:t>
          </w:ins>
        </m:r>
      </m:oMath>
      <w:ins w:id="462" w:author="Huawei_Liehai" w:date="2025-04-10T13:56:00Z">
        <w:r w:rsidRPr="00812EF3">
          <w:rPr>
            <w:rFonts w:eastAsia="SimSun"/>
            <w:lang w:val="en-US" w:eastAsia="zh-CN"/>
          </w:rPr>
          <w:t xml:space="preserve">is the vertical angle starting from antenna aperture plane and </w:t>
        </w:r>
      </w:ins>
      <m:oMath>
        <m:r>
          <w:ins w:id="463" w:author="Huawei_Liehai" w:date="2025-04-10T13:56:00Z">
            <w:rPr>
              <w:rFonts w:ascii="Cambria Math" w:eastAsia="SimSun" w:hAnsi="Cambria Math"/>
              <w:lang w:val="en-US" w:eastAsia="zh-CN"/>
            </w:rPr>
            <m:t>φ</m:t>
          </w:ins>
        </m:r>
      </m:oMath>
      <w:ins w:id="464" w:author="Huawei_Liehai" w:date="2025-04-10T13:56:00Z">
        <w:r w:rsidRPr="00812EF3">
          <w:rPr>
            <w:rFonts w:eastAsia="SimSun"/>
            <w:lang w:val="en-US" w:eastAsia="zh-CN"/>
          </w:rPr>
          <w:t xml:space="preserve"> is the horizontal angle </w:t>
        </w:r>
      </w:ins>
      <w:ins w:id="465" w:author="Aurelian Bria" w:date="2025-04-10T12:26:00Z">
        <w:r w:rsidR="00DD1014">
          <w:rPr>
            <w:rFonts w:eastAsia="SimSun"/>
            <w:lang w:val="en-US" w:eastAsia="zh-CN"/>
          </w:rPr>
          <w:t>define</w:t>
        </w:r>
      </w:ins>
      <w:ins w:id="466" w:author="Aurelian Bria" w:date="2025-04-10T12:27:00Z">
        <w:r w:rsidR="00DD1014">
          <w:rPr>
            <w:rFonts w:eastAsia="SimSun"/>
            <w:lang w:val="en-US" w:eastAsia="zh-CN"/>
          </w:rPr>
          <w:t xml:space="preserve">d </w:t>
        </w:r>
      </w:ins>
      <w:ins w:id="467" w:author="Huawei_Liehai" w:date="2025-04-10T13:56:00Z">
        <w:r w:rsidRPr="00812EF3">
          <w:rPr>
            <w:rFonts w:eastAsia="SimSun"/>
            <w:lang w:val="en-US" w:eastAsia="zh-CN"/>
          </w:rPr>
          <w:t xml:space="preserve">for </w:t>
        </w:r>
        <w:del w:id="468" w:author="Aurelian Bria" w:date="2025-04-10T12:26:00Z">
          <w:r w:rsidRPr="00812EF3" w:rsidDel="006A6BD4">
            <w:rPr>
              <w:rFonts w:eastAsia="SimSun"/>
              <w:lang w:val="en-US" w:eastAsia="zh-CN"/>
            </w:rPr>
            <w:delText>local</w:delText>
          </w:r>
        </w:del>
      </w:ins>
      <w:ins w:id="469" w:author="Aurelian Bria" w:date="2025-04-10T12:26:00Z">
        <w:r w:rsidR="006A6BD4">
          <w:rPr>
            <w:rFonts w:eastAsia="SimSun"/>
            <w:lang w:val="en-US" w:eastAsia="zh-CN"/>
          </w:rPr>
          <w:t>reference</w:t>
        </w:r>
      </w:ins>
      <w:ins w:id="470" w:author="Huawei_Liehai" w:date="2025-04-10T13:56:00Z">
        <w:r w:rsidRPr="00812EF3">
          <w:rPr>
            <w:rFonts w:eastAsia="SimSun"/>
            <w:lang w:val="en-US" w:eastAsia="zh-CN"/>
          </w:rPr>
          <w:t xml:space="preserve"> coordinate system in sub-clause 4.1</w:t>
        </w:r>
      </w:ins>
      <w:ins w:id="471" w:author="Aurelian Bria" w:date="2025-04-10T12:27:00Z">
        <w:r w:rsidR="00DD1014">
          <w:rPr>
            <w:rFonts w:eastAsia="SimSun"/>
            <w:lang w:val="en-US" w:eastAsia="zh-CN"/>
          </w:rPr>
          <w:t>4</w:t>
        </w:r>
      </w:ins>
      <w:ins w:id="472" w:author="Huawei_Liehai" w:date="2025-04-10T13:56:00Z">
        <w:del w:id="473" w:author="Aurelian Bria" w:date="2025-04-10T12:27:00Z">
          <w:r w:rsidRPr="00812EF3" w:rsidDel="00DD1014">
            <w:rPr>
              <w:rFonts w:eastAsia="SimSun"/>
              <w:lang w:val="en-US" w:eastAsia="zh-CN"/>
            </w:rPr>
            <w:delText>3</w:delText>
          </w:r>
        </w:del>
        <w:r w:rsidRPr="00812EF3">
          <w:rPr>
            <w:rFonts w:eastAsia="SimSun"/>
            <w:lang w:val="en-US" w:eastAsia="zh-CN"/>
          </w:rPr>
          <w:t>,</w:t>
        </w:r>
      </w:ins>
      <w:ins w:id="474" w:author="Huawei_Liehai" w:date="2025-04-10T13:58:00Z">
        <w:r>
          <w:rPr>
            <w:rFonts w:eastAsia="SimSun"/>
            <w:lang w:val="en-US" w:eastAsia="zh-CN"/>
          </w:rPr>
          <w:t xml:space="preserve"> </w:t>
        </w:r>
      </w:ins>
      <w:ins w:id="475" w:author="Huawei_Liehai" w:date="2025-04-10T13:56:00Z">
        <w:r w:rsidRPr="00812EF3">
          <w:rPr>
            <w:rFonts w:eastAsia="SimSun"/>
            <w:lang w:val="en-US" w:eastAsia="zh-CN"/>
          </w:rPr>
          <w:t xml:space="preserve"> </w:t>
        </w:r>
      </w:ins>
    </w:p>
    <w:p w14:paraId="73C8806F" w14:textId="77777777" w:rsidR="004C7DB8" w:rsidRDefault="00000000" w:rsidP="00903FFA">
      <w:pPr>
        <w:tabs>
          <w:tab w:val="left" w:pos="2608"/>
          <w:tab w:val="left" w:pos="3345"/>
        </w:tabs>
        <w:jc w:val="both"/>
        <w:rPr>
          <w:ins w:id="476" w:author="Aurelian Bria" w:date="2025-04-10T12:27:00Z"/>
          <w:rFonts w:eastAsia="SimSun"/>
        </w:rPr>
      </w:pPr>
      <m:oMath>
        <m:sSub>
          <m:sSubPr>
            <m:ctrlPr>
              <w:ins w:id="477" w:author="Huawei_Liehai" w:date="2025-04-10T13:56:00Z">
                <w:rPr>
                  <w:rFonts w:ascii="Cambria Math" w:eastAsia="SimSun" w:hAnsi="Cambria Math"/>
                  <w:i/>
                </w:rPr>
              </w:ins>
            </m:ctrlPr>
          </m:sSubPr>
          <m:e>
            <m:r>
              <w:ins w:id="478" w:author="Huawei_Liehai" w:date="2025-04-10T13:56:00Z">
                <w:rPr>
                  <w:rFonts w:ascii="Cambria Math" w:eastAsia="SimSun" w:hAnsi="Cambria Math"/>
                </w:rPr>
                <m:t>θ</m:t>
              </w:ins>
            </m:r>
          </m:e>
          <m:sub>
            <m:r>
              <w:ins w:id="479" w:author="Huawei_Liehai" w:date="2025-04-10T13:56:00Z">
                <w:rPr>
                  <w:rFonts w:ascii="Cambria Math" w:eastAsia="SimSun" w:hAnsi="Cambria Math"/>
                </w:rPr>
                <m:t>H</m:t>
              </w:ins>
            </m:r>
          </m:sub>
        </m:sSub>
        <m:r>
          <w:ins w:id="480" w:author="Aurelian Bria" w:date="2025-04-10T12:26:00Z">
            <w:rPr>
              <w:rFonts w:ascii="Cambria Math" w:eastAsia="SimSun" w:hAnsi="Cambria Math"/>
            </w:rPr>
            <m:t xml:space="preserve"> </m:t>
          </w:ins>
        </m:r>
      </m:oMath>
      <w:ins w:id="481" w:author="Huawei_Liehai" w:date="2025-04-10T13:56:00Z">
        <w:r w:rsidR="00812EF3" w:rsidRPr="00812EF3">
          <w:rPr>
            <w:rFonts w:eastAsia="SimSun"/>
          </w:rPr>
          <w:t xml:space="preserve">is the vertical angle and </w:t>
        </w:r>
      </w:ins>
      <m:oMath>
        <m:sSub>
          <m:sSubPr>
            <m:ctrlPr>
              <w:ins w:id="482" w:author="Huawei_Liehai" w:date="2025-04-10T13:56:00Z">
                <w:rPr>
                  <w:rFonts w:ascii="Cambria Math" w:eastAsia="SimSun" w:hAnsi="Cambria Math"/>
                  <w:i/>
                </w:rPr>
              </w:ins>
            </m:ctrlPr>
          </m:sSubPr>
          <m:e>
            <m:r>
              <w:ins w:id="483" w:author="Huawei_Liehai" w:date="2025-04-10T13:56:00Z">
                <w:rPr>
                  <w:rFonts w:ascii="Cambria Math" w:eastAsia="SimSun" w:hAnsi="Cambria Math"/>
                </w:rPr>
                <m:t>φ</m:t>
              </w:ins>
            </m:r>
          </m:e>
          <m:sub>
            <m:r>
              <w:ins w:id="484" w:author="Huawei_Liehai" w:date="2025-04-10T13:56:00Z">
                <w:rPr>
                  <w:rFonts w:ascii="Cambria Math" w:eastAsia="SimSun" w:hAnsi="Cambria Math"/>
                </w:rPr>
                <m:t>H</m:t>
              </w:ins>
            </m:r>
          </m:sub>
        </m:sSub>
      </m:oMath>
      <w:ins w:id="485" w:author="Huawei_Liehai" w:date="2025-04-10T13:56:00Z">
        <w:r w:rsidR="00812EF3" w:rsidRPr="00812EF3">
          <w:rPr>
            <w:rFonts w:eastAsia="SimSun"/>
          </w:rPr>
          <w:t>is the horizontal angle in the global coordinate system</w:t>
        </w:r>
      </w:ins>
      <w:ins w:id="486" w:author="Aurelian Bria" w:date="2025-04-10T12:27:00Z">
        <w:r w:rsidR="004C7DB8">
          <w:rPr>
            <w:rFonts w:eastAsia="SimSun"/>
          </w:rPr>
          <w:t>, defined</w:t>
        </w:r>
      </w:ins>
      <w:ins w:id="487" w:author="Huawei_Liehai" w:date="2025-04-10T13:56:00Z">
        <w:r w:rsidR="00812EF3" w:rsidRPr="00812EF3">
          <w:rPr>
            <w:rFonts w:eastAsia="SimSun"/>
          </w:rPr>
          <w:t xml:space="preserve"> with respect to the horizon in figure 6.9.5.1-1 </w:t>
        </w:r>
        <w:del w:id="488" w:author="Aurelian Bria" w:date="2025-04-10T12:27:00Z">
          <w:r w:rsidR="00812EF3" w:rsidRPr="00812EF3" w:rsidDel="004C7DB8">
            <w:rPr>
              <w:rFonts w:eastAsia="SimSun"/>
            </w:rPr>
            <w:delText xml:space="preserve">and </w:delText>
          </w:r>
        </w:del>
      </w:ins>
    </w:p>
    <w:commentRangeStart w:id="489"/>
    <w:p w14:paraId="67DBA4E2" w14:textId="6EFCD01B" w:rsidR="00BE3CAC" w:rsidRDefault="00000000" w:rsidP="00903FFA">
      <w:pPr>
        <w:tabs>
          <w:tab w:val="left" w:pos="2608"/>
          <w:tab w:val="left" w:pos="3345"/>
        </w:tabs>
        <w:jc w:val="both"/>
        <w:rPr>
          <w:rFonts w:ascii="Arial" w:eastAsia="SimSun" w:hAnsi="Arial" w:cs="Arial"/>
          <w:sz w:val="28"/>
          <w:szCs w:val="24"/>
          <w:lang w:val="en-US"/>
        </w:rPr>
      </w:pPr>
      <m:oMath>
        <m:sSub>
          <m:sSubPr>
            <m:ctrlPr>
              <w:ins w:id="490" w:author="Huawei_Liehai" w:date="2025-04-10T13:56:00Z">
                <w:rPr>
                  <w:rFonts w:ascii="Cambria Math" w:eastAsia="SimSun" w:hAnsi="Cambria Math"/>
                  <w:i/>
                </w:rPr>
              </w:ins>
            </m:ctrlPr>
          </m:sSubPr>
          <m:e>
            <m:r>
              <w:ins w:id="491" w:author="Huawei_Liehai" w:date="2025-04-10T13:56:00Z">
                <w:rPr>
                  <w:rFonts w:ascii="Cambria Math" w:eastAsia="SimSun" w:hAnsi="Cambria Math"/>
                </w:rPr>
                <m:t>θ</m:t>
              </w:ins>
            </m:r>
          </m:e>
          <m:sub>
            <m:r>
              <w:ins w:id="492" w:author="Huawei_Liehai" w:date="2025-04-10T13:56:00Z">
                <w:rPr>
                  <w:rFonts w:ascii="Cambria Math" w:eastAsia="SimSun" w:hAnsi="Cambria Math"/>
                </w:rPr>
                <m:t>MT</m:t>
              </w:ins>
            </m:r>
          </m:sub>
        </m:sSub>
      </m:oMath>
      <w:ins w:id="493" w:author="Huawei_Liehai" w:date="2025-04-10T13:56:00Z">
        <w:r w:rsidR="00812EF3" w:rsidRPr="00812EF3">
          <w:rPr>
            <w:rFonts w:eastAsia="SimSun"/>
          </w:rPr>
          <w:t xml:space="preserve"> is the mechanical down-tilt angle.</w:t>
        </w:r>
      </w:ins>
      <w:commentRangeEnd w:id="489"/>
      <w:r w:rsidR="00222DA7">
        <w:rPr>
          <w:rStyle w:val="CommentReference"/>
        </w:rPr>
        <w:commentReference w:id="489"/>
      </w:r>
    </w:p>
    <w:p w14:paraId="1BAD19D3" w14:textId="7D37FC6C"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.2 Averaging over horizontal and vertical angles</w:t>
      </w:r>
    </w:p>
    <w:p w14:paraId="5AC48792" w14:textId="551B3B16" w:rsidR="00B55717" w:rsidRDefault="00B55717" w:rsidP="00B55717">
      <w:pPr>
        <w:spacing w:before="120"/>
        <w:rPr>
          <w:rFonts w:eastAsia="Malgun Gothic"/>
          <w:lang w:val="en-US"/>
        </w:rPr>
      </w:pPr>
      <w:r>
        <w:rPr>
          <w:rFonts w:eastAsia="Malgun Gothic"/>
          <w:lang w:val="en-US"/>
        </w:rPr>
        <w:t xml:space="preserve">The second averaging process is over a spherical strip. This </w:t>
      </w:r>
      <w:del w:id="494" w:author="Torbjörn Elfström" w:date="2025-03-26T14:22:00Z">
        <w:r w:rsidDel="00A22724">
          <w:rPr>
            <w:rFonts w:eastAsia="Malgun Gothic"/>
            <w:lang w:val="en-US"/>
          </w:rPr>
          <w:delText>average EIRP</w:delText>
        </w:r>
      </w:del>
      <w:ins w:id="495" w:author="Torbjörn Elfström" w:date="2025-03-26T14:22:00Z">
        <w:r w:rsidR="00A22724">
          <w:rPr>
            <w:rFonts w:eastAsia="Malgun Gothic"/>
            <w:lang w:val="en-US"/>
          </w:rPr>
          <w:t>EEIRP</w:t>
        </w:r>
      </w:ins>
      <w:r>
        <w:rPr>
          <w:rFonts w:eastAsia="Malgun Gothic"/>
          <w:lang w:val="en-US"/>
        </w:rPr>
        <w:t xml:space="preserve"> for a spherical strip is therefore:</w:t>
      </w:r>
    </w:p>
    <w:p w14:paraId="4091E473" w14:textId="15A503F0" w:rsidR="00B55717" w:rsidRDefault="00000000" w:rsidP="00B55717">
      <w:pPr>
        <w:jc w:val="center"/>
        <w:rPr>
          <w:rFonts w:eastAsia="SimSun"/>
          <w:lang w:val="en-US"/>
        </w:rPr>
      </w:pPr>
      <m:oMathPara>
        <m:oMath>
          <m:acc>
            <m:accPr>
              <m:chr m:val="̅"/>
              <m:ctrlPr>
                <w:del w:id="496" w:author="Torbjörn Elfström" w:date="2025-03-26T14:22:00Z">
                  <w:rPr>
                    <w:rFonts w:ascii="Cambria Math" w:eastAsia="SimSun" w:hAnsi="Cambria Math" w:cs="Arial"/>
                    <w:i/>
                    <w:color w:val="000000"/>
                    <w:lang w:val="en-US"/>
                  </w:rPr>
                </w:del>
              </m:ctrlPr>
            </m:accPr>
            <m:e>
              <m:r>
                <w:del w:id="497" w:author="Torbjörn Elfström" w:date="2025-03-26T14:22:00Z">
                  <w:rPr>
                    <w:rFonts w:ascii="Cambria Math" w:eastAsia="SimSun" w:hAnsi="Cambria Math" w:cs="Arial"/>
                    <w:color w:val="000000"/>
                    <w:lang w:val="en-US"/>
                  </w:rPr>
                  <m:t>EIRP</m:t>
                </w:del>
              </m:r>
            </m:e>
          </m:acc>
          <m:r>
            <w:ins w:id="498" w:author="Torbjörn Elfström" w:date="2025-03-26T14:22:00Z">
              <w:rPr>
                <w:rFonts w:ascii="Cambria Math" w:eastAsia="SimSun" w:hAnsi="Cambria Math" w:cs="Arial"/>
                <w:color w:val="000000"/>
                <w:lang w:val="en-US"/>
              </w:rPr>
              <m:t>EEIRP</m:t>
            </w:ins>
          </m:r>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eastAsia="SimSun"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eastAsia="SimSun" w:hAnsi="Cambria Math" w:cs="Arial"/>
                  <w:color w:val="000000"/>
                  <w:lang w:val="en-US"/>
                </w:rPr>
                <m:t>MN</m:t>
              </m:r>
              <m:d>
                <m:dPr>
                  <m:ctrlPr>
                    <w:rPr>
                      <w:rFonts w:ascii="Cambria Math" w:eastAsia="Cambria" w:hAnsi="Cambria Math"/>
                      <w:i/>
                      <w:iCs/>
                      <w:color w:val="000000"/>
                      <w:lang w:val="en-US"/>
                    </w:rPr>
                  </m:ctrlPr>
                </m:dPr>
                <m:e>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HHi</m:t>
                      </m:r>
                    </m:sub>
                  </m:sSub>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r>
                        <w:rPr>
                          <w:rFonts w:ascii="Cambria Math" w:eastAsia="SimSun" w:hAnsi="Cambria Math" w:cs="Arial"/>
                          <w:color w:val="000000"/>
                          <w:lang w:val="en-US"/>
                        </w:rPr>
                        <m:t>,</m:t>
                      </m:r>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e>
                  </m:d>
                  <m:r>
                    <w:rPr>
                      <w:rFonts w:ascii="Cambria Math" w:eastAsia="SimSun" w:hAnsi="Cambria Math" w:cs="Arial"/>
                      <w:color w:val="000000"/>
                      <w:lang w:val="en-US"/>
                    </w:rPr>
                    <m:t xml:space="preserve"> cos</m:t>
                  </m:r>
                  <m:d>
                    <m:dPr>
                      <m:ctrlPr>
                        <w:rPr>
                          <w:rFonts w:ascii="Cambria Math" w:eastAsia="SimSun" w:hAnsi="Cambria Math"/>
                          <w:i/>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e>
                  </m:d>
                </m:e>
              </m:nary>
            </m:e>
          </m:nary>
          <m:r>
            <w:rPr>
              <w:rFonts w:ascii="Cambria Math" w:eastAsia="Malgun Gothic" w:hAnsi="Cambria Math"/>
              <w:color w:val="000000"/>
              <w:lang w:val="en-US"/>
            </w:rPr>
            <m:t xml:space="preserve">  </m:t>
          </m:r>
          <m:r>
            <w:del w:id="499" w:author="Torbjörn Elfström" w:date="2025-03-26T14:38:00Z">
              <w:rPr>
                <w:rFonts w:ascii="Cambria Math" w:eastAsia="Malgun Gothic" w:hAnsi="Cambria Math"/>
                <w:color w:val="000000"/>
                <w:lang w:val="en-US"/>
              </w:rPr>
              <m:t xml:space="preserve">  ,                       (</m:t>
            </w:del>
          </m:r>
          <m:r>
            <w:del w:id="500" w:author="Torbjörn Elfström" w:date="2025-03-26T14:38:00Z">
              <w:rPr>
                <w:rFonts w:ascii="Cambria Math" w:eastAsia="SimSun" w:hAnsi="Cambria Math"/>
                <w:color w:val="000000"/>
                <w:lang w:val="en-US" w:eastAsia="zh-CN"/>
              </w:rPr>
              <m:t>2</m:t>
            </w:del>
          </m:r>
          <m:r>
            <w:del w:id="501" w:author="Torbjörn Elfström" w:date="2025-03-26T14:38:00Z">
              <w:rPr>
                <w:rFonts w:ascii="Cambria Math" w:eastAsia="Malgun Gothic" w:hAnsi="Cambria Math"/>
                <w:color w:val="000000"/>
                <w:lang w:val="en-US"/>
              </w:rPr>
              <m:t>)</m:t>
            </w:del>
          </m:r>
        </m:oMath>
      </m:oMathPara>
    </w:p>
    <w:p w14:paraId="37F5E5A5" w14:textId="6E37379A" w:rsidR="00B55717" w:rsidRDefault="00B066FD" w:rsidP="00B55717">
      <w:pPr>
        <w:rPr>
          <w:rFonts w:eastAsia="SimSun"/>
          <w:lang w:val="en-US"/>
        </w:rPr>
      </w:pPr>
      <w:ins w:id="502" w:author="Torbjörn Elfström" w:date="2025-03-26T15:54:00Z">
        <w:r>
          <w:rPr>
            <w:rFonts w:eastAsia="SimSun"/>
            <w:lang w:val="en-US"/>
          </w:rPr>
          <w:t xml:space="preserve">, </w:t>
        </w:r>
      </w:ins>
      <w:proofErr w:type="gramStart"/>
      <w:r w:rsidR="00B55717">
        <w:rPr>
          <w:rFonts w:eastAsia="SimSun"/>
          <w:lang w:val="en-US"/>
        </w:rPr>
        <w:t>where</w:t>
      </w:r>
      <w:proofErr w:type="gramEnd"/>
    </w:p>
    <w:p w14:paraId="6F77CAEC" w14:textId="77777777" w:rsidR="00B55717" w:rsidRDefault="00000000" w:rsidP="00B55717">
      <w:pPr>
        <w:spacing w:after="60"/>
        <w:ind w:left="1843" w:hanging="1276"/>
        <w:rPr>
          <w:rFonts w:eastAsia="SimSun"/>
          <w:color w:val="000000"/>
          <w:lang w:val="en-US"/>
        </w:rPr>
      </w:pP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SimSun"/>
          <w:color w:val="000000"/>
          <w:lang w:val="en-US"/>
        </w:rPr>
        <w:tab/>
        <w:t xml:space="preserve">is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sidR="00B55717">
        <w:rPr>
          <w:rFonts w:eastAsia="SimSun"/>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sidR="00B55717">
        <w:rPr>
          <w:rFonts w:eastAsia="SimSun"/>
          <w:color w:val="000000"/>
          <w:lang w:val="en-US"/>
        </w:rPr>
        <w:t xml:space="preserve"> in degrees, e.g. for bin 1, this will be 0⁰ and 5⁰ respectively.</w:t>
      </w:r>
    </w:p>
    <w:p w14:paraId="61B0B3B9" w14:textId="77777777" w:rsidR="00B55717" w:rsidRDefault="00000000" w:rsidP="00B55717">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oMath>
      <w:r w:rsidR="00B55717">
        <w:rPr>
          <w:rFonts w:eastAsia="SimSun" w:cs="Calibri"/>
          <w:lang w:val="en-US"/>
        </w:rPr>
        <w:tab/>
      </w:r>
      <w:r w:rsidR="00B55717">
        <w:rPr>
          <w:rFonts w:eastAsia="SimSun"/>
          <w:lang w:val="en-US"/>
        </w:rPr>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n</m:t>
            </m:r>
          </m:e>
          <m:sup>
            <m:r>
              <w:rPr>
                <w:rFonts w:ascii="Cambria Math" w:eastAsia="Malgun Gothic" w:hAnsi="Cambria Math"/>
                <w:lang w:val="en-US"/>
              </w:rPr>
              <m:t>th</m:t>
            </m:r>
          </m:sup>
        </m:sSup>
      </m:oMath>
      <w:r w:rsidR="00B55717">
        <w:rPr>
          <w:rFonts w:eastAsia="SimSun"/>
          <w:lang w:val="en-US"/>
        </w:rPr>
        <w:t xml:space="preserve"> midpoint between the elevation intervals, referenced from the horizon. Midpoint is the middle point between the intervals, e.g. for the interval 1°-2°, the midpoint is 1.5°.</w:t>
      </w:r>
    </w:p>
    <w:p w14:paraId="52EBA0F0" w14:textId="77777777" w:rsidR="00B55717" w:rsidRDefault="00000000" w:rsidP="00B55717">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oMath>
      <w:r w:rsidR="00B55717">
        <w:rPr>
          <w:rFonts w:eastAsia="SimSun"/>
          <w:lang w:val="en-US"/>
        </w:rPr>
        <w:tab/>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m</m:t>
            </m:r>
          </m:e>
          <m:sup>
            <m:r>
              <w:rPr>
                <w:rFonts w:ascii="Cambria Math" w:eastAsia="Malgun Gothic" w:hAnsi="Cambria Math"/>
                <w:lang w:val="en-US"/>
              </w:rPr>
              <m:t>th</m:t>
            </m:r>
          </m:sup>
        </m:sSup>
      </m:oMath>
      <w:r w:rsidR="00B55717">
        <w:rPr>
          <w:rFonts w:eastAsia="SimSun"/>
          <w:lang w:val="en-US"/>
        </w:rPr>
        <w:t xml:space="preserve"> midpoint between the azimuth intervals</w:t>
      </w:r>
    </w:p>
    <w:p w14:paraId="348A0422" w14:textId="77777777" w:rsidR="00B55717" w:rsidRDefault="00000000" w:rsidP="00B55717">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L</m:t>
            </m:r>
          </m:sub>
        </m:sSub>
      </m:oMath>
      <w:r w:rsidR="00B55717">
        <w:rPr>
          <w:rFonts w:eastAsia="SimSun" w:hAnsi="Cambria Math"/>
          <w:lang w:val="en-US" w:eastAsia="zh-CN"/>
        </w:rPr>
        <w:tab/>
      </w:r>
      <w:r w:rsidR="00B55717">
        <w:rPr>
          <w:rFonts w:eastAsia="Malgun Gothic"/>
          <w:lang w:val="en-US"/>
        </w:rPr>
        <w:t xml:space="preserve">is the lowest elevation </w:t>
      </w:r>
      <w:r w:rsidR="00B55717">
        <w:rPr>
          <w:rFonts w:eastAsia="DengXian" w:hint="eastAsia"/>
          <w:lang w:val="en-US" w:eastAsia="zh-CN"/>
        </w:rPr>
        <w:t>index of sampling points</w:t>
      </w:r>
      <w:r w:rsidR="00B55717">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Malgun Gothic"/>
          <w:lang w:val="en-US"/>
        </w:rPr>
        <w:t xml:space="preserve"> range</w:t>
      </w:r>
    </w:p>
    <w:p w14:paraId="2DCD6A3D" w14:textId="77777777" w:rsidR="00B55717" w:rsidRDefault="00000000" w:rsidP="00B55717">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H</m:t>
            </m:r>
          </m:sub>
        </m:sSub>
      </m:oMath>
      <w:r w:rsidR="00B55717">
        <w:rPr>
          <w:rFonts w:eastAsia="Malgun Gothic"/>
          <w:lang w:val="en-US"/>
        </w:rPr>
        <w:tab/>
        <w:t xml:space="preserve">is the highest elevation </w:t>
      </w:r>
      <w:r w:rsidR="00B55717">
        <w:rPr>
          <w:rFonts w:eastAsia="DengXian" w:hint="eastAsia"/>
          <w:lang w:val="en-US" w:eastAsia="zh-CN"/>
        </w:rPr>
        <w:t>index of sampling points</w:t>
      </w:r>
      <w:r w:rsidR="00B55717">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Malgun Gothic"/>
          <w:lang w:val="en-US"/>
        </w:rPr>
        <w:t xml:space="preserve"> range</w:t>
      </w:r>
    </w:p>
    <w:p w14:paraId="3C71707D" w14:textId="77777777" w:rsidR="00B55717" w:rsidRDefault="00B55717" w:rsidP="00B55717">
      <w:pPr>
        <w:spacing w:after="60"/>
        <w:ind w:left="1843" w:hanging="1276"/>
        <w:rPr>
          <w:rFonts w:eastAsia="Malgun Gothic"/>
          <w:lang w:val="en-US"/>
        </w:rPr>
      </w:pPr>
      <m:oMath>
        <m:r>
          <w:rPr>
            <w:rFonts w:ascii="Cambria Math" w:eastAsia="SimSun" w:hAnsi="Cambria Math"/>
            <w:lang w:val="en-US"/>
          </w:rPr>
          <m:t>M</m:t>
        </m:r>
      </m:oMath>
      <w:r>
        <w:rPr>
          <w:rFonts w:eastAsia="Malgun Gothic"/>
          <w:lang w:val="en-US"/>
        </w:rPr>
        <w:tab/>
        <w:t>is the number of azimuth points within the (-180°, 180°) range</w:t>
      </w:r>
    </w:p>
    <w:p w14:paraId="66F54C71" w14:textId="77777777" w:rsidR="00B55717" w:rsidRDefault="00B55717" w:rsidP="00B55717">
      <w:pPr>
        <w:spacing w:after="60"/>
        <w:ind w:left="1843" w:hanging="1276"/>
        <w:rPr>
          <w:rFonts w:eastAsia="Malgun Gothic"/>
          <w:lang w:val="en-US"/>
        </w:rPr>
      </w:pPr>
      <m:oMath>
        <m:r>
          <w:rPr>
            <w:rFonts w:ascii="Cambria Math" w:eastAsia="SimSun" w:hAnsi="Cambria Math"/>
            <w:lang w:val="en-US"/>
          </w:rPr>
          <m:t>N</m:t>
        </m:r>
      </m:oMath>
      <w:r>
        <w:rPr>
          <w:rFonts w:eastAsia="Malgun Gothic"/>
          <w:lang w:val="en-US"/>
        </w:rPr>
        <w:tab/>
      </w:r>
      <w:r>
        <w:rPr>
          <w:rFonts w:eastAsia="SimSun"/>
          <w:lang w:val="en-US"/>
        </w:rPr>
        <w:t xml:space="preserve">is the number of elevation points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Malgun Gothic"/>
          <w:lang w:val="en-US"/>
        </w:rPr>
        <w:t xml:space="preserve"> range</w:t>
      </w:r>
    </w:p>
    <w:p w14:paraId="6B826D81" w14:textId="77777777" w:rsidR="00B55717" w:rsidRDefault="00B55717" w:rsidP="00B55717">
      <w:pPr>
        <w:contextualSpacing/>
        <w:rPr>
          <w:rFonts w:eastAsia="Calibri"/>
          <w:lang w:val="en-US"/>
        </w:rPr>
      </w:pPr>
    </w:p>
    <w:p w14:paraId="05AFE1A2" w14:textId="77777777" w:rsidR="00B55717" w:rsidRDefault="00B55717" w:rsidP="00B55717">
      <w:pPr>
        <w:contextualSpacing/>
        <w:rPr>
          <w:rFonts w:eastAsia="Calibri"/>
          <w:lang w:val="en-US"/>
        </w:rPr>
      </w:pPr>
      <w:r>
        <w:rPr>
          <w:rFonts w:eastAsia="Calibri"/>
          <w:lang w:val="en-US"/>
        </w:rPr>
        <w:t>Note: All angles are in degrees.</w:t>
      </w:r>
    </w:p>
    <w:p w14:paraId="476FA964" w14:textId="77777777" w:rsidR="00B55717" w:rsidRDefault="00B55717" w:rsidP="00B55717">
      <w:pPr>
        <w:contextualSpacing/>
        <w:rPr>
          <w:rFonts w:eastAsia="Calibri"/>
          <w:lang w:val="en-US"/>
        </w:rPr>
      </w:pPr>
    </w:p>
    <w:p w14:paraId="21C23B3F" w14:textId="77777777"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3</w:t>
      </w:r>
      <w:r>
        <w:rPr>
          <w:rFonts w:ascii="Arial" w:eastAsia="SimSun" w:hAnsi="Arial" w:cs="Arial"/>
          <w:sz w:val="28"/>
          <w:szCs w:val="24"/>
          <w:lang w:val="en-US"/>
        </w:rPr>
        <w:t xml:space="preserve"> Spatial sampling grid</w:t>
      </w:r>
    </w:p>
    <w:p w14:paraId="3367922A" w14:textId="77777777" w:rsidR="00B55717" w:rsidRDefault="00B55717" w:rsidP="00B55717">
      <w:pPr>
        <w:pStyle w:val="BodyText2"/>
        <w:rPr>
          <w:lang w:val="en-US"/>
        </w:rPr>
      </w:pPr>
      <w:r>
        <w:rPr>
          <w:lang w:val="en-US"/>
        </w:rPr>
        <w:t>The maximum EIRP sampling resolution in degrees required for the EIRP pattern measurement is given by:</w:t>
      </w:r>
    </w:p>
    <w:p w14:paraId="275F2A87" w14:textId="77777777" w:rsidR="00B55717" w:rsidRDefault="00000000" w:rsidP="00B55717">
      <w:pPr>
        <w:pStyle w:val="BodyText2"/>
        <w:rPr>
          <w:lang w:val="en-US"/>
        </w:rPr>
      </w:pPr>
      <m:oMathPara>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∆θ=1</m:t>
                    </m:r>
                  </m:e>
                </m:mr>
                <m:mr>
                  <m:e>
                    <m:r>
                      <w:rPr>
                        <w:rFonts w:ascii="Cambria Math" w:hAnsi="Cambria Math"/>
                        <w:lang w:val="en-US"/>
                      </w:rPr>
                      <m:t>∆φ=</m:t>
                    </m:r>
                    <m:f>
                      <m:fPr>
                        <m:ctrlPr>
                          <w:rPr>
                            <w:rFonts w:ascii="Cambria Math" w:hAnsi="Cambria Math"/>
                            <w:i/>
                            <w:lang w:val="en-US"/>
                          </w:rPr>
                        </m:ctrlPr>
                      </m:fPr>
                      <m:num>
                        <m:r>
                          <w:rPr>
                            <w:rFonts w:ascii="Cambria Math" w:hAnsi="Cambria Math"/>
                            <w:lang w:val="en-US"/>
                          </w:rPr>
                          <m:t>180</m:t>
                        </m:r>
                      </m:num>
                      <m:den>
                        <m:r>
                          <w:rPr>
                            <w:rFonts w:ascii="Cambria Math" w:hAnsi="Cambria Math"/>
                            <w:lang w:val="en-US"/>
                          </w:rPr>
                          <m:t>π</m:t>
                        </m:r>
                      </m:den>
                    </m:f>
                    <m:f>
                      <m:fPr>
                        <m:ctrlPr>
                          <w:rPr>
                            <w:rFonts w:ascii="Cambria Math" w:hAnsi="Cambria Math"/>
                            <w:i/>
                            <w:lang w:val="en-US"/>
                          </w:rPr>
                        </m:ctrlPr>
                      </m:fPr>
                      <m:num>
                        <m:r>
                          <w:rPr>
                            <w:rFonts w:ascii="Cambria Math" w:hAnsi="Cambria Math"/>
                            <w:lang w:val="en-US"/>
                          </w:rPr>
                          <m:t>λ</m:t>
                        </m:r>
                      </m:num>
                      <m:den>
                        <m:r>
                          <w:rPr>
                            <w:rFonts w:ascii="Cambria Math" w:hAnsi="Cambria Math"/>
                            <w:lang w:val="en-US"/>
                          </w:rPr>
                          <m:t>D</m:t>
                        </m:r>
                      </m:den>
                    </m:f>
                  </m:e>
                </m:mr>
              </m:m>
            </m:e>
          </m:d>
        </m:oMath>
      </m:oMathPara>
    </w:p>
    <w:p w14:paraId="08EF4BA5" w14:textId="77777777" w:rsidR="00B55717" w:rsidRDefault="00B55717" w:rsidP="00B55717">
      <w:pPr>
        <w:rPr>
          <w:lang w:val="en-US"/>
        </w:rPr>
      </w:pPr>
      <w:r>
        <w:rPr>
          <w:lang w:val="en-US"/>
        </w:rPr>
        <w:lastRenderedPageBreak/>
        <w:t xml:space="preserve">, where </w:t>
      </w:r>
      <w:r>
        <w:rPr>
          <w:rFonts w:ascii="Symbol" w:hAnsi="Symbol"/>
          <w:i/>
          <w:iCs/>
          <w:lang w:val="en-US"/>
        </w:rPr>
        <w:t></w:t>
      </w:r>
      <w:r>
        <w:rPr>
          <w:lang w:val="en-US"/>
        </w:rPr>
        <w:t xml:space="preserve"> is the wavelength and </w:t>
      </w:r>
      <w:r>
        <w:rPr>
          <w:rFonts w:ascii="Cambria Math" w:hAnsi="Cambria Math"/>
          <w:i/>
          <w:iCs/>
          <w:lang w:val="en-US"/>
        </w:rPr>
        <w:t>D</w:t>
      </w:r>
      <w:r>
        <w:rPr>
          <w:lang w:val="en-US"/>
        </w:rPr>
        <w:t xml:space="preserve"> is the physical length of the array antenna diagonal. The physical length of the array antenna diagonal can be determined by following expression:</w:t>
      </w:r>
    </w:p>
    <w:p w14:paraId="5F35C12C" w14:textId="77777777" w:rsidR="00B55717" w:rsidRDefault="00B55717" w:rsidP="00B55717">
      <w:pPr>
        <w:rPr>
          <w:lang w:val="en-US"/>
        </w:rPr>
      </w:pPr>
      <m:oMathPara>
        <m:oMath>
          <m:r>
            <w:rPr>
              <w:rFonts w:ascii="Cambria Math" w:hAnsi="Cambria Math"/>
              <w:lang w:val="en-US"/>
            </w:rPr>
            <m:t>D=</m:t>
          </m:r>
          <m:rad>
            <m:radPr>
              <m:degHide m:val="1"/>
              <m:ctrlPr>
                <w:rPr>
                  <w:rFonts w:ascii="Cambria Math" w:hAnsi="Cambria Math"/>
                  <w:i/>
                  <w:lang w:val="en-US"/>
                </w:rPr>
              </m:ctrlPr>
            </m:radPr>
            <m:deg/>
            <m:e>
              <m:sSup>
                <m:sSupPr>
                  <m:ctrlPr>
                    <w:rPr>
                      <w:rFonts w:ascii="Cambria Math" w:hAnsi="Cambria Math"/>
                      <w:i/>
                      <w:lang w:val="en-US"/>
                    </w:rPr>
                  </m:ctrlPr>
                </m:sSupPr>
                <m:e>
                  <m:r>
                    <w:rPr>
                      <w:rFonts w:ascii="Cambria Math" w:hAnsi="Cambria Math"/>
                      <w:lang w:val="en-US"/>
                    </w:rPr>
                    <m:t>w</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h</m:t>
                  </m:r>
                </m:e>
                <m:sup>
                  <m:r>
                    <w:rPr>
                      <w:rFonts w:ascii="Cambria Math" w:hAnsi="Cambria Math"/>
                      <w:lang w:val="en-US"/>
                    </w:rPr>
                    <m:t>2</m:t>
                  </m:r>
                </m:sup>
              </m:sSup>
            </m:e>
          </m:rad>
        </m:oMath>
      </m:oMathPara>
    </w:p>
    <w:p w14:paraId="2C4092B9" w14:textId="77777777" w:rsidR="00B55717" w:rsidRDefault="00B55717" w:rsidP="00B55717">
      <w:r>
        <w:rPr>
          <w:lang w:val="en-US"/>
        </w:rPr>
        <w:t xml:space="preserve">, where </w:t>
      </w:r>
      <w:r>
        <w:rPr>
          <w:rFonts w:ascii="Cambria Math" w:hAnsi="Cambria Math"/>
          <w:i/>
          <w:iCs/>
          <w:lang w:val="en-US"/>
        </w:rPr>
        <w:t xml:space="preserve">w </w:t>
      </w:r>
      <w:del w:id="503" w:author="Torbjörn Elfström" w:date="2025-03-26T14:24:00Z">
        <w:r w:rsidDel="00C86B06">
          <w:rPr>
            <w:lang w:val="en-US"/>
          </w:rPr>
          <w:delText xml:space="preserve"> </w:delText>
        </w:r>
      </w:del>
      <w:r>
        <w:rPr>
          <w:lang w:val="en-US"/>
        </w:rPr>
        <w:t xml:space="preserve">is the array antenna width, and </w:t>
      </w:r>
      <w:r>
        <w:rPr>
          <w:rFonts w:ascii="Cambria Math" w:hAnsi="Cambria Math"/>
          <w:i/>
          <w:iCs/>
          <w:lang w:val="en-US"/>
        </w:rPr>
        <w:t>h</w:t>
      </w:r>
      <w:r>
        <w:rPr>
          <w:lang w:val="en-US"/>
        </w:rPr>
        <w:t xml:space="preserve"> is the array antenna length. </w:t>
      </w:r>
    </w:p>
    <w:p w14:paraId="44497F99" w14:textId="77777777" w:rsidR="00B55717" w:rsidRDefault="00B55717" w:rsidP="00B55717">
      <w:pPr>
        <w:rPr>
          <w:color w:val="FF0000"/>
          <w:sz w:val="32"/>
          <w:szCs w:val="36"/>
          <w:lang w:val="en-US"/>
        </w:rPr>
      </w:pPr>
      <w:r>
        <w:rPr>
          <w:color w:val="FF0000"/>
          <w:sz w:val="32"/>
          <w:szCs w:val="36"/>
          <w:lang w:val="en-US"/>
        </w:rPr>
        <w:t>&lt;End of draft CR&gt;</w:t>
      </w:r>
    </w:p>
    <w:p w14:paraId="52B0F9DB" w14:textId="77777777" w:rsidR="00B55717" w:rsidRDefault="00B55717" w:rsidP="00B55717"/>
    <w:p w14:paraId="7185828F" w14:textId="77777777" w:rsidR="005C7173" w:rsidRDefault="005C7173" w:rsidP="005C7173"/>
    <w:sectPr w:rsidR="005C717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9" w:author="RKybett2" w:date="2025-04-03T10:58:00Z" w:initials="RK2">
    <w:p w14:paraId="0BAC401B" w14:textId="77777777" w:rsidR="00076277" w:rsidRDefault="00076277">
      <w:pPr>
        <w:pStyle w:val="CommentText"/>
      </w:pPr>
      <w:r>
        <w:rPr>
          <w:rStyle w:val="CommentReference"/>
        </w:rPr>
        <w:annotationRef/>
      </w:r>
      <w:r>
        <w:t>We haven’t defined boresight but I think its appropriate here ? or we can define or use different term.</w:t>
      </w:r>
    </w:p>
  </w:comment>
  <w:comment w:id="457" w:author="Jukka Sutinen (Nokia)" w:date="2025-04-10T06:12:00Z" w:initials="JS">
    <w:p w14:paraId="3DF83ECF" w14:textId="77777777" w:rsidR="00812EF3" w:rsidRDefault="00812EF3" w:rsidP="00472BA1">
      <w:pPr>
        <w:pStyle w:val="CommentText"/>
      </w:pPr>
      <w:r>
        <w:rPr>
          <w:rStyle w:val="CommentReference"/>
        </w:rPr>
        <w:annotationRef/>
      </w:r>
      <w:r>
        <w:t>ThetaMT not defined, also in orginal there was definations in the sentencte</w:t>
      </w:r>
    </w:p>
  </w:comment>
  <w:comment w:id="458" w:author="Aurelian Bria" w:date="2025-04-10T13:02:00Z" w:initials="AB">
    <w:p w14:paraId="2BF61F8B" w14:textId="77777777" w:rsidR="00263B87" w:rsidRDefault="00263B87" w:rsidP="00263B87">
      <w:pPr>
        <w:pStyle w:val="CommentText"/>
      </w:pPr>
      <w:r>
        <w:rPr>
          <w:rStyle w:val="CommentReference"/>
        </w:rPr>
        <w:annotationRef/>
      </w:r>
      <w:r>
        <w:t>We need a reference to a picture where thetaMT is shown</w:t>
      </w:r>
    </w:p>
  </w:comment>
  <w:comment w:id="489" w:author="Aurelian Bria" w:date="2025-04-10T12:28:00Z" w:initials="AB">
    <w:p w14:paraId="3824F241" w14:textId="14731B12" w:rsidR="00222DA7" w:rsidRDefault="00222DA7" w:rsidP="00222DA7">
      <w:pPr>
        <w:pStyle w:val="CommentText"/>
      </w:pPr>
      <w:r>
        <w:rPr>
          <w:rStyle w:val="CommentReference"/>
        </w:rPr>
        <w:annotationRef/>
      </w:r>
      <w:r>
        <w:t>Need a reference to a picture for the definition of the mechanical tilt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AC401B" w15:done="0"/>
  <w15:commentEx w15:paraId="3DF83ECF" w15:done="0"/>
  <w15:commentEx w15:paraId="2BF61F8B" w15:paraIdParent="3DF83ECF" w15:done="0"/>
  <w15:commentEx w15:paraId="3824F2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8B1436" w16cex:dateUtc="2025-04-10T03:12:00Z"/>
  <w16cex:commentExtensible w16cex:durableId="7E14A41D" w16cex:dateUtc="2025-04-10T11:02:00Z"/>
  <w16cex:commentExtensible w16cex:durableId="5B9611BA" w16cex:dateUtc="2025-04-10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AC401B" w16cid:durableId="2B98E838"/>
  <w16cid:commentId w16cid:paraId="3DF83ECF" w16cid:durableId="7E8B1436"/>
  <w16cid:commentId w16cid:paraId="2BF61F8B" w16cid:durableId="7E14A41D"/>
  <w16cid:commentId w16cid:paraId="3824F241" w16cid:durableId="5B9611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13EC" w14:textId="77777777" w:rsidR="00895D8B" w:rsidRDefault="00895D8B">
      <w:r>
        <w:separator/>
      </w:r>
    </w:p>
  </w:endnote>
  <w:endnote w:type="continuationSeparator" w:id="0">
    <w:p w14:paraId="6CD37FE7" w14:textId="77777777" w:rsidR="00895D8B" w:rsidRDefault="00895D8B">
      <w:r>
        <w:continuationSeparator/>
      </w:r>
    </w:p>
  </w:endnote>
  <w:endnote w:type="continuationNotice" w:id="1">
    <w:p w14:paraId="65362D7C" w14:textId="77777777" w:rsidR="00895D8B" w:rsidRDefault="00895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812EF3" w:rsidRDefault="00812EF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812EF3" w:rsidRDefault="00812E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6C01D" w14:textId="77777777" w:rsidR="00895D8B" w:rsidRDefault="00895D8B">
      <w:r>
        <w:separator/>
      </w:r>
    </w:p>
  </w:footnote>
  <w:footnote w:type="continuationSeparator" w:id="0">
    <w:p w14:paraId="2BC28B77" w14:textId="77777777" w:rsidR="00895D8B" w:rsidRDefault="00895D8B">
      <w:r>
        <w:continuationSeparator/>
      </w:r>
    </w:p>
  </w:footnote>
  <w:footnote w:type="continuationNotice" w:id="1">
    <w:p w14:paraId="3200B792" w14:textId="77777777" w:rsidR="00895D8B" w:rsidRDefault="00895D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812EF3" w:rsidRDefault="00812EF3">
    <w:pPr>
      <w:framePr w:h="284" w:hRule="exact" w:wrap="around" w:vAnchor="text" w:hAnchor="margin" w:xAlign="right" w:y="1"/>
      <w:rPr>
        <w:rFonts w:ascii="Arial" w:hAnsi="Arial" w:cs="Arial"/>
        <w:b/>
        <w:sz w:val="18"/>
        <w:szCs w:val="18"/>
      </w:rPr>
    </w:pPr>
  </w:p>
  <w:p w14:paraId="43AEEDAB" w14:textId="77777777" w:rsidR="00812EF3" w:rsidRDefault="00812E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3FFA">
      <w:rPr>
        <w:rFonts w:ascii="Arial" w:hAnsi="Arial" w:cs="Arial"/>
        <w:b/>
        <w:noProof/>
        <w:sz w:val="18"/>
        <w:szCs w:val="18"/>
      </w:rPr>
      <w:t>24</w:t>
    </w:r>
    <w:r>
      <w:rPr>
        <w:rFonts w:ascii="Arial" w:hAnsi="Arial" w:cs="Arial"/>
        <w:b/>
        <w:sz w:val="18"/>
        <w:szCs w:val="18"/>
      </w:rPr>
      <w:fldChar w:fldCharType="end"/>
    </w:r>
  </w:p>
  <w:p w14:paraId="28E08E64" w14:textId="77777777" w:rsidR="00812EF3" w:rsidRDefault="00812EF3">
    <w:pPr>
      <w:framePr w:h="284" w:hRule="exact" w:wrap="around" w:vAnchor="text" w:hAnchor="margin" w:y="7"/>
      <w:rPr>
        <w:rFonts w:ascii="Arial" w:hAnsi="Arial" w:cs="Arial"/>
        <w:b/>
        <w:sz w:val="18"/>
        <w:szCs w:val="18"/>
      </w:rPr>
    </w:pPr>
  </w:p>
  <w:p w14:paraId="49C360ED" w14:textId="77777777" w:rsidR="00812EF3" w:rsidRDefault="00812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463960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29142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92116">
    <w:abstractNumId w:val="4"/>
  </w:num>
  <w:num w:numId="4" w16cid:durableId="2056805131">
    <w:abstractNumId w:val="5"/>
  </w:num>
  <w:num w:numId="5" w16cid:durableId="2088964227">
    <w:abstractNumId w:val="8"/>
  </w:num>
  <w:num w:numId="6" w16cid:durableId="1550190602">
    <w:abstractNumId w:val="11"/>
  </w:num>
  <w:num w:numId="7" w16cid:durableId="1291787498">
    <w:abstractNumId w:val="12"/>
  </w:num>
  <w:num w:numId="8" w16cid:durableId="1582443079">
    <w:abstractNumId w:val="2"/>
  </w:num>
  <w:num w:numId="9" w16cid:durableId="417794233">
    <w:abstractNumId w:val="1"/>
  </w:num>
  <w:num w:numId="10" w16cid:durableId="1619528023">
    <w:abstractNumId w:val="0"/>
  </w:num>
  <w:num w:numId="11" w16cid:durableId="253588820">
    <w:abstractNumId w:val="13"/>
  </w:num>
  <w:num w:numId="12" w16cid:durableId="1152526046">
    <w:abstractNumId w:val="7"/>
  </w:num>
  <w:num w:numId="13" w16cid:durableId="2100323447">
    <w:abstractNumId w:val="9"/>
  </w:num>
  <w:num w:numId="14" w16cid:durableId="35472604">
    <w:abstractNumId w:val="6"/>
  </w:num>
  <w:num w:numId="15" w16cid:durableId="15561191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rson w15:author="Aurelian Bria">
    <w15:presenceInfo w15:providerId="AD" w15:userId="S::aurelian.bria@ericsson.com::a454a379-bc2d-4165-b764-40c24dcda79a"/>
  </w15:person>
  <w15:person w15:author="RKybett2">
    <w15:presenceInfo w15:providerId="None" w15:userId="RKybett2"/>
  </w15:person>
  <w15:person w15:author="RKybett">
    <w15:presenceInfo w15:providerId="None" w15:userId="RKybett"/>
  </w15:person>
  <w15:person w15:author="Jukka Sutinen (Nokia)">
    <w15:presenceInfo w15:providerId="AD" w15:userId="S::jukka.sutinen@nokia.com::6a6817a9-83e9-4c8e-8933-13ef83c030b0"/>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11C1E"/>
    <w:rsid w:val="00030A62"/>
    <w:rsid w:val="00033397"/>
    <w:rsid w:val="0003681E"/>
    <w:rsid w:val="00040095"/>
    <w:rsid w:val="00051834"/>
    <w:rsid w:val="00054A22"/>
    <w:rsid w:val="000560CC"/>
    <w:rsid w:val="000655A6"/>
    <w:rsid w:val="00070795"/>
    <w:rsid w:val="00076277"/>
    <w:rsid w:val="00080512"/>
    <w:rsid w:val="0008505B"/>
    <w:rsid w:val="00091EA0"/>
    <w:rsid w:val="00093343"/>
    <w:rsid w:val="00094D53"/>
    <w:rsid w:val="00096009"/>
    <w:rsid w:val="00097811"/>
    <w:rsid w:val="000A08D4"/>
    <w:rsid w:val="000A6ECF"/>
    <w:rsid w:val="000A761D"/>
    <w:rsid w:val="000B0CA1"/>
    <w:rsid w:val="000B546F"/>
    <w:rsid w:val="000C3B7F"/>
    <w:rsid w:val="000C605B"/>
    <w:rsid w:val="000D3699"/>
    <w:rsid w:val="000D4A41"/>
    <w:rsid w:val="000D51E0"/>
    <w:rsid w:val="000D58AB"/>
    <w:rsid w:val="000D59CF"/>
    <w:rsid w:val="000D696C"/>
    <w:rsid w:val="000E1DEA"/>
    <w:rsid w:val="000E632F"/>
    <w:rsid w:val="000F0805"/>
    <w:rsid w:val="000F61B8"/>
    <w:rsid w:val="000F6F98"/>
    <w:rsid w:val="000F768F"/>
    <w:rsid w:val="00101469"/>
    <w:rsid w:val="00103799"/>
    <w:rsid w:val="00106F91"/>
    <w:rsid w:val="00115AA2"/>
    <w:rsid w:val="00115F5B"/>
    <w:rsid w:val="001212FE"/>
    <w:rsid w:val="00126E2F"/>
    <w:rsid w:val="00137DAE"/>
    <w:rsid w:val="001439E4"/>
    <w:rsid w:val="00152EDD"/>
    <w:rsid w:val="00155B44"/>
    <w:rsid w:val="001623A5"/>
    <w:rsid w:val="00163BFA"/>
    <w:rsid w:val="001670C9"/>
    <w:rsid w:val="00171396"/>
    <w:rsid w:val="001768D8"/>
    <w:rsid w:val="00176C71"/>
    <w:rsid w:val="00177A6F"/>
    <w:rsid w:val="001862BC"/>
    <w:rsid w:val="00191E6B"/>
    <w:rsid w:val="00196273"/>
    <w:rsid w:val="001B0597"/>
    <w:rsid w:val="001B0D41"/>
    <w:rsid w:val="001B3783"/>
    <w:rsid w:val="001B4B46"/>
    <w:rsid w:val="001B73C6"/>
    <w:rsid w:val="001C11A8"/>
    <w:rsid w:val="001C1DF4"/>
    <w:rsid w:val="001D02C2"/>
    <w:rsid w:val="001D3A2B"/>
    <w:rsid w:val="001D6EEE"/>
    <w:rsid w:val="001D7C2F"/>
    <w:rsid w:val="001E62AA"/>
    <w:rsid w:val="001F0CE1"/>
    <w:rsid w:val="001F168B"/>
    <w:rsid w:val="001F33FD"/>
    <w:rsid w:val="001F4A89"/>
    <w:rsid w:val="001F6868"/>
    <w:rsid w:val="00211BF8"/>
    <w:rsid w:val="002126E4"/>
    <w:rsid w:val="00213328"/>
    <w:rsid w:val="0021332C"/>
    <w:rsid w:val="00214458"/>
    <w:rsid w:val="002154CC"/>
    <w:rsid w:val="00222DA7"/>
    <w:rsid w:val="00231DE5"/>
    <w:rsid w:val="0023254C"/>
    <w:rsid w:val="002347A2"/>
    <w:rsid w:val="00237F72"/>
    <w:rsid w:val="00241D8F"/>
    <w:rsid w:val="00243290"/>
    <w:rsid w:val="002636B5"/>
    <w:rsid w:val="00263B87"/>
    <w:rsid w:val="00266772"/>
    <w:rsid w:val="00273A6B"/>
    <w:rsid w:val="002770E8"/>
    <w:rsid w:val="0027787D"/>
    <w:rsid w:val="00280CDB"/>
    <w:rsid w:val="00282102"/>
    <w:rsid w:val="00290BC2"/>
    <w:rsid w:val="0029326B"/>
    <w:rsid w:val="00297309"/>
    <w:rsid w:val="002A0978"/>
    <w:rsid w:val="002A682D"/>
    <w:rsid w:val="002B067D"/>
    <w:rsid w:val="002B0AA9"/>
    <w:rsid w:val="002B0B48"/>
    <w:rsid w:val="002B4794"/>
    <w:rsid w:val="002B72D1"/>
    <w:rsid w:val="002C3D4D"/>
    <w:rsid w:val="002E2D39"/>
    <w:rsid w:val="002F1E03"/>
    <w:rsid w:val="00300B00"/>
    <w:rsid w:val="0030660D"/>
    <w:rsid w:val="003172DC"/>
    <w:rsid w:val="003175E5"/>
    <w:rsid w:val="00332D64"/>
    <w:rsid w:val="00333071"/>
    <w:rsid w:val="003348D7"/>
    <w:rsid w:val="00341DCC"/>
    <w:rsid w:val="003440A8"/>
    <w:rsid w:val="00347683"/>
    <w:rsid w:val="0035462D"/>
    <w:rsid w:val="00356592"/>
    <w:rsid w:val="00361E87"/>
    <w:rsid w:val="00364E13"/>
    <w:rsid w:val="00365DBD"/>
    <w:rsid w:val="003662C6"/>
    <w:rsid w:val="00367982"/>
    <w:rsid w:val="00367B5A"/>
    <w:rsid w:val="003743A7"/>
    <w:rsid w:val="00376515"/>
    <w:rsid w:val="0038172E"/>
    <w:rsid w:val="00381855"/>
    <w:rsid w:val="003848C4"/>
    <w:rsid w:val="003A0A89"/>
    <w:rsid w:val="003A2576"/>
    <w:rsid w:val="003A72E1"/>
    <w:rsid w:val="003B1D4A"/>
    <w:rsid w:val="003B558C"/>
    <w:rsid w:val="003B61A8"/>
    <w:rsid w:val="003B68C7"/>
    <w:rsid w:val="003B6FEA"/>
    <w:rsid w:val="003C0B2F"/>
    <w:rsid w:val="003C18DA"/>
    <w:rsid w:val="003C3971"/>
    <w:rsid w:val="003C5C0D"/>
    <w:rsid w:val="003D1DB3"/>
    <w:rsid w:val="003D392F"/>
    <w:rsid w:val="003E6D67"/>
    <w:rsid w:val="003F07E1"/>
    <w:rsid w:val="003F17A2"/>
    <w:rsid w:val="003F299C"/>
    <w:rsid w:val="003F387A"/>
    <w:rsid w:val="003F7077"/>
    <w:rsid w:val="00404033"/>
    <w:rsid w:val="00412496"/>
    <w:rsid w:val="00423391"/>
    <w:rsid w:val="004236EC"/>
    <w:rsid w:val="004239C7"/>
    <w:rsid w:val="00424BFB"/>
    <w:rsid w:val="00431371"/>
    <w:rsid w:val="00445137"/>
    <w:rsid w:val="00457D73"/>
    <w:rsid w:val="00460E9A"/>
    <w:rsid w:val="00463079"/>
    <w:rsid w:val="00472BA1"/>
    <w:rsid w:val="004825A9"/>
    <w:rsid w:val="004970E0"/>
    <w:rsid w:val="004A2B31"/>
    <w:rsid w:val="004A4180"/>
    <w:rsid w:val="004A4210"/>
    <w:rsid w:val="004B180C"/>
    <w:rsid w:val="004B372C"/>
    <w:rsid w:val="004B5078"/>
    <w:rsid w:val="004B7AE2"/>
    <w:rsid w:val="004C08C2"/>
    <w:rsid w:val="004C43A9"/>
    <w:rsid w:val="004C4F3F"/>
    <w:rsid w:val="004C7DB8"/>
    <w:rsid w:val="004D3578"/>
    <w:rsid w:val="004D7A26"/>
    <w:rsid w:val="004E0746"/>
    <w:rsid w:val="004E0C1D"/>
    <w:rsid w:val="004E213A"/>
    <w:rsid w:val="004E29CC"/>
    <w:rsid w:val="004E50B2"/>
    <w:rsid w:val="004F4B1D"/>
    <w:rsid w:val="004F4D5A"/>
    <w:rsid w:val="00506012"/>
    <w:rsid w:val="00514A0C"/>
    <w:rsid w:val="00516DD8"/>
    <w:rsid w:val="00523748"/>
    <w:rsid w:val="00527742"/>
    <w:rsid w:val="00527C31"/>
    <w:rsid w:val="005303DE"/>
    <w:rsid w:val="005324CA"/>
    <w:rsid w:val="005354C3"/>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A1059"/>
    <w:rsid w:val="005A5AFB"/>
    <w:rsid w:val="005B3C08"/>
    <w:rsid w:val="005B3C73"/>
    <w:rsid w:val="005B443E"/>
    <w:rsid w:val="005B4A0A"/>
    <w:rsid w:val="005C1EAB"/>
    <w:rsid w:val="005C2897"/>
    <w:rsid w:val="005C29B7"/>
    <w:rsid w:val="005C3079"/>
    <w:rsid w:val="005C7173"/>
    <w:rsid w:val="005D1A2E"/>
    <w:rsid w:val="005D2E01"/>
    <w:rsid w:val="005D3EE8"/>
    <w:rsid w:val="005E16E6"/>
    <w:rsid w:val="005E2E4D"/>
    <w:rsid w:val="005F7570"/>
    <w:rsid w:val="00612061"/>
    <w:rsid w:val="00614FDF"/>
    <w:rsid w:val="00625621"/>
    <w:rsid w:val="0062745C"/>
    <w:rsid w:val="00630D48"/>
    <w:rsid w:val="006437A9"/>
    <w:rsid w:val="00646B4F"/>
    <w:rsid w:val="00647309"/>
    <w:rsid w:val="00652641"/>
    <w:rsid w:val="00654A13"/>
    <w:rsid w:val="006639DB"/>
    <w:rsid w:val="00667F10"/>
    <w:rsid w:val="00674B96"/>
    <w:rsid w:val="00674E7D"/>
    <w:rsid w:val="0068415E"/>
    <w:rsid w:val="006870E6"/>
    <w:rsid w:val="00690632"/>
    <w:rsid w:val="006A6BD4"/>
    <w:rsid w:val="006A727C"/>
    <w:rsid w:val="006B79C0"/>
    <w:rsid w:val="006C00FA"/>
    <w:rsid w:val="006C791A"/>
    <w:rsid w:val="006D1100"/>
    <w:rsid w:val="006D1BA9"/>
    <w:rsid w:val="006D289E"/>
    <w:rsid w:val="006D4705"/>
    <w:rsid w:val="006D5684"/>
    <w:rsid w:val="006D60B5"/>
    <w:rsid w:val="006D618F"/>
    <w:rsid w:val="006E0184"/>
    <w:rsid w:val="006E5BE5"/>
    <w:rsid w:val="006E5C86"/>
    <w:rsid w:val="006E5CD4"/>
    <w:rsid w:val="006F69BA"/>
    <w:rsid w:val="007009DD"/>
    <w:rsid w:val="00700DBE"/>
    <w:rsid w:val="00700ED3"/>
    <w:rsid w:val="00712421"/>
    <w:rsid w:val="007148E4"/>
    <w:rsid w:val="00714AEA"/>
    <w:rsid w:val="00716460"/>
    <w:rsid w:val="007170B2"/>
    <w:rsid w:val="0071770F"/>
    <w:rsid w:val="007178D0"/>
    <w:rsid w:val="007223A9"/>
    <w:rsid w:val="0072527A"/>
    <w:rsid w:val="00734A5B"/>
    <w:rsid w:val="007353F4"/>
    <w:rsid w:val="00741296"/>
    <w:rsid w:val="007438D7"/>
    <w:rsid w:val="0074480C"/>
    <w:rsid w:val="00744E76"/>
    <w:rsid w:val="00747CB2"/>
    <w:rsid w:val="00756E84"/>
    <w:rsid w:val="007577CB"/>
    <w:rsid w:val="00763249"/>
    <w:rsid w:val="00771315"/>
    <w:rsid w:val="007817BC"/>
    <w:rsid w:val="00781F0F"/>
    <w:rsid w:val="00783655"/>
    <w:rsid w:val="007929C6"/>
    <w:rsid w:val="007A0F21"/>
    <w:rsid w:val="007A2E78"/>
    <w:rsid w:val="007B08B6"/>
    <w:rsid w:val="007B4A73"/>
    <w:rsid w:val="007B6960"/>
    <w:rsid w:val="007C4C45"/>
    <w:rsid w:val="007C6DD6"/>
    <w:rsid w:val="007D2209"/>
    <w:rsid w:val="007D51F3"/>
    <w:rsid w:val="007F29DE"/>
    <w:rsid w:val="007F52D4"/>
    <w:rsid w:val="007F6A1E"/>
    <w:rsid w:val="008028A4"/>
    <w:rsid w:val="00803A01"/>
    <w:rsid w:val="00805820"/>
    <w:rsid w:val="00812EF3"/>
    <w:rsid w:val="00826F97"/>
    <w:rsid w:val="00842B14"/>
    <w:rsid w:val="00843454"/>
    <w:rsid w:val="00853651"/>
    <w:rsid w:val="00854ABE"/>
    <w:rsid w:val="00854D43"/>
    <w:rsid w:val="008562D5"/>
    <w:rsid w:val="008566FA"/>
    <w:rsid w:val="00857FAC"/>
    <w:rsid w:val="00870572"/>
    <w:rsid w:val="00872E34"/>
    <w:rsid w:val="00872F37"/>
    <w:rsid w:val="008768CA"/>
    <w:rsid w:val="008774BC"/>
    <w:rsid w:val="00881EAD"/>
    <w:rsid w:val="008877E6"/>
    <w:rsid w:val="0089042D"/>
    <w:rsid w:val="008947E2"/>
    <w:rsid w:val="008958EA"/>
    <w:rsid w:val="00895D8B"/>
    <w:rsid w:val="008A1955"/>
    <w:rsid w:val="008A1EC3"/>
    <w:rsid w:val="008A587F"/>
    <w:rsid w:val="008A656E"/>
    <w:rsid w:val="008A7C7A"/>
    <w:rsid w:val="008B735F"/>
    <w:rsid w:val="008B7898"/>
    <w:rsid w:val="008C0085"/>
    <w:rsid w:val="008C0DA0"/>
    <w:rsid w:val="008C2529"/>
    <w:rsid w:val="008C2E61"/>
    <w:rsid w:val="008C307C"/>
    <w:rsid w:val="008C3317"/>
    <w:rsid w:val="008D0A45"/>
    <w:rsid w:val="008D2272"/>
    <w:rsid w:val="008D41E0"/>
    <w:rsid w:val="008E69CB"/>
    <w:rsid w:val="008F6912"/>
    <w:rsid w:val="008F7433"/>
    <w:rsid w:val="0090271F"/>
    <w:rsid w:val="00902E23"/>
    <w:rsid w:val="00903FFA"/>
    <w:rsid w:val="0090598A"/>
    <w:rsid w:val="00907978"/>
    <w:rsid w:val="0091348E"/>
    <w:rsid w:val="00917A7B"/>
    <w:rsid w:val="00917CCB"/>
    <w:rsid w:val="009228DF"/>
    <w:rsid w:val="009262F2"/>
    <w:rsid w:val="00926592"/>
    <w:rsid w:val="0092774C"/>
    <w:rsid w:val="009337E6"/>
    <w:rsid w:val="00937B72"/>
    <w:rsid w:val="00942EC2"/>
    <w:rsid w:val="00944C13"/>
    <w:rsid w:val="00974355"/>
    <w:rsid w:val="009747A8"/>
    <w:rsid w:val="00982050"/>
    <w:rsid w:val="009A0A2A"/>
    <w:rsid w:val="009A2D2D"/>
    <w:rsid w:val="009A4FF7"/>
    <w:rsid w:val="009B13F6"/>
    <w:rsid w:val="009B490E"/>
    <w:rsid w:val="009B5100"/>
    <w:rsid w:val="009B7882"/>
    <w:rsid w:val="009C75D3"/>
    <w:rsid w:val="009D6709"/>
    <w:rsid w:val="009E2DD2"/>
    <w:rsid w:val="009F2FCA"/>
    <w:rsid w:val="009F37B7"/>
    <w:rsid w:val="00A02366"/>
    <w:rsid w:val="00A0430A"/>
    <w:rsid w:val="00A0452B"/>
    <w:rsid w:val="00A10F02"/>
    <w:rsid w:val="00A164B4"/>
    <w:rsid w:val="00A22724"/>
    <w:rsid w:val="00A2317A"/>
    <w:rsid w:val="00A35F98"/>
    <w:rsid w:val="00A53724"/>
    <w:rsid w:val="00A5507E"/>
    <w:rsid w:val="00A565B7"/>
    <w:rsid w:val="00A6396C"/>
    <w:rsid w:val="00A6421D"/>
    <w:rsid w:val="00A81D3C"/>
    <w:rsid w:val="00A82346"/>
    <w:rsid w:val="00A84C42"/>
    <w:rsid w:val="00A9793A"/>
    <w:rsid w:val="00AA3116"/>
    <w:rsid w:val="00AA6BA7"/>
    <w:rsid w:val="00AB0B6C"/>
    <w:rsid w:val="00AB1B7C"/>
    <w:rsid w:val="00AC17A1"/>
    <w:rsid w:val="00AD0AC1"/>
    <w:rsid w:val="00AE2D39"/>
    <w:rsid w:val="00AE6140"/>
    <w:rsid w:val="00AF09C5"/>
    <w:rsid w:val="00AF0F46"/>
    <w:rsid w:val="00AF227D"/>
    <w:rsid w:val="00AF54E6"/>
    <w:rsid w:val="00B066FD"/>
    <w:rsid w:val="00B06C70"/>
    <w:rsid w:val="00B06CF4"/>
    <w:rsid w:val="00B103C3"/>
    <w:rsid w:val="00B1355D"/>
    <w:rsid w:val="00B14246"/>
    <w:rsid w:val="00B15449"/>
    <w:rsid w:val="00B22C23"/>
    <w:rsid w:val="00B263E6"/>
    <w:rsid w:val="00B30737"/>
    <w:rsid w:val="00B476B7"/>
    <w:rsid w:val="00B55717"/>
    <w:rsid w:val="00B57386"/>
    <w:rsid w:val="00B57A40"/>
    <w:rsid w:val="00B62936"/>
    <w:rsid w:val="00B629B6"/>
    <w:rsid w:val="00B67296"/>
    <w:rsid w:val="00B96C0C"/>
    <w:rsid w:val="00B97F37"/>
    <w:rsid w:val="00BA1D65"/>
    <w:rsid w:val="00BA4776"/>
    <w:rsid w:val="00BC0F7D"/>
    <w:rsid w:val="00BD0471"/>
    <w:rsid w:val="00BD144D"/>
    <w:rsid w:val="00BD5C61"/>
    <w:rsid w:val="00BD5FC0"/>
    <w:rsid w:val="00BD718F"/>
    <w:rsid w:val="00BE3CAC"/>
    <w:rsid w:val="00BE535C"/>
    <w:rsid w:val="00BF1095"/>
    <w:rsid w:val="00BF14F6"/>
    <w:rsid w:val="00BF1C81"/>
    <w:rsid w:val="00C0762C"/>
    <w:rsid w:val="00C17928"/>
    <w:rsid w:val="00C17A60"/>
    <w:rsid w:val="00C22AC7"/>
    <w:rsid w:val="00C316CA"/>
    <w:rsid w:val="00C33079"/>
    <w:rsid w:val="00C3675E"/>
    <w:rsid w:val="00C371B3"/>
    <w:rsid w:val="00C42538"/>
    <w:rsid w:val="00C45231"/>
    <w:rsid w:val="00C6035E"/>
    <w:rsid w:val="00C628DE"/>
    <w:rsid w:val="00C662EA"/>
    <w:rsid w:val="00C70CCC"/>
    <w:rsid w:val="00C72833"/>
    <w:rsid w:val="00C745B2"/>
    <w:rsid w:val="00C858D5"/>
    <w:rsid w:val="00C86B06"/>
    <w:rsid w:val="00C91B3C"/>
    <w:rsid w:val="00C92C8B"/>
    <w:rsid w:val="00C93F40"/>
    <w:rsid w:val="00C9491C"/>
    <w:rsid w:val="00CA3B1D"/>
    <w:rsid w:val="00CA3D0C"/>
    <w:rsid w:val="00CA3D41"/>
    <w:rsid w:val="00CA47BF"/>
    <w:rsid w:val="00CB380A"/>
    <w:rsid w:val="00CB3F6B"/>
    <w:rsid w:val="00CC3F7F"/>
    <w:rsid w:val="00CD110C"/>
    <w:rsid w:val="00CD13E8"/>
    <w:rsid w:val="00CD2E52"/>
    <w:rsid w:val="00CD500D"/>
    <w:rsid w:val="00CE32D0"/>
    <w:rsid w:val="00CE416F"/>
    <w:rsid w:val="00CE4DE3"/>
    <w:rsid w:val="00CE5AE6"/>
    <w:rsid w:val="00D03428"/>
    <w:rsid w:val="00D11B3A"/>
    <w:rsid w:val="00D12BE6"/>
    <w:rsid w:val="00D15384"/>
    <w:rsid w:val="00D166E4"/>
    <w:rsid w:val="00D209A0"/>
    <w:rsid w:val="00D2544C"/>
    <w:rsid w:val="00D3471C"/>
    <w:rsid w:val="00D44E8E"/>
    <w:rsid w:val="00D4682F"/>
    <w:rsid w:val="00D512DE"/>
    <w:rsid w:val="00D5244C"/>
    <w:rsid w:val="00D5289D"/>
    <w:rsid w:val="00D56778"/>
    <w:rsid w:val="00D57478"/>
    <w:rsid w:val="00D6450C"/>
    <w:rsid w:val="00D700B6"/>
    <w:rsid w:val="00D738D6"/>
    <w:rsid w:val="00D74F6F"/>
    <w:rsid w:val="00D755EB"/>
    <w:rsid w:val="00D81A3E"/>
    <w:rsid w:val="00D878CB"/>
    <w:rsid w:val="00D87E00"/>
    <w:rsid w:val="00D9132A"/>
    <w:rsid w:val="00D9134D"/>
    <w:rsid w:val="00D9546E"/>
    <w:rsid w:val="00D96451"/>
    <w:rsid w:val="00DA2DBA"/>
    <w:rsid w:val="00DA7A03"/>
    <w:rsid w:val="00DB1818"/>
    <w:rsid w:val="00DB4117"/>
    <w:rsid w:val="00DB4898"/>
    <w:rsid w:val="00DB77DE"/>
    <w:rsid w:val="00DB79C1"/>
    <w:rsid w:val="00DC309B"/>
    <w:rsid w:val="00DC4DA2"/>
    <w:rsid w:val="00DD1014"/>
    <w:rsid w:val="00DD6DFB"/>
    <w:rsid w:val="00DF1808"/>
    <w:rsid w:val="00DF2B1F"/>
    <w:rsid w:val="00DF4AD9"/>
    <w:rsid w:val="00DF5BE9"/>
    <w:rsid w:val="00DF62CD"/>
    <w:rsid w:val="00E01242"/>
    <w:rsid w:val="00E07CD9"/>
    <w:rsid w:val="00E13370"/>
    <w:rsid w:val="00E141DE"/>
    <w:rsid w:val="00E1478F"/>
    <w:rsid w:val="00E20B05"/>
    <w:rsid w:val="00E25BCE"/>
    <w:rsid w:val="00E25F4A"/>
    <w:rsid w:val="00E3210B"/>
    <w:rsid w:val="00E3622A"/>
    <w:rsid w:val="00E41C4A"/>
    <w:rsid w:val="00E448DE"/>
    <w:rsid w:val="00E45B81"/>
    <w:rsid w:val="00E51AF8"/>
    <w:rsid w:val="00E51D18"/>
    <w:rsid w:val="00E53314"/>
    <w:rsid w:val="00E72121"/>
    <w:rsid w:val="00E72194"/>
    <w:rsid w:val="00E7248F"/>
    <w:rsid w:val="00E733EA"/>
    <w:rsid w:val="00E73B83"/>
    <w:rsid w:val="00E77645"/>
    <w:rsid w:val="00E85890"/>
    <w:rsid w:val="00E91590"/>
    <w:rsid w:val="00E91AF9"/>
    <w:rsid w:val="00E922C6"/>
    <w:rsid w:val="00E95F22"/>
    <w:rsid w:val="00EA0818"/>
    <w:rsid w:val="00EA5351"/>
    <w:rsid w:val="00EA7C61"/>
    <w:rsid w:val="00EB1617"/>
    <w:rsid w:val="00EB67D9"/>
    <w:rsid w:val="00EB7599"/>
    <w:rsid w:val="00EB7E2F"/>
    <w:rsid w:val="00EC4A25"/>
    <w:rsid w:val="00ED762B"/>
    <w:rsid w:val="00EE0425"/>
    <w:rsid w:val="00EE3E2A"/>
    <w:rsid w:val="00EF1994"/>
    <w:rsid w:val="00EF1FC5"/>
    <w:rsid w:val="00EF696B"/>
    <w:rsid w:val="00F025A2"/>
    <w:rsid w:val="00F025F7"/>
    <w:rsid w:val="00F03195"/>
    <w:rsid w:val="00F04712"/>
    <w:rsid w:val="00F13E6C"/>
    <w:rsid w:val="00F14DD7"/>
    <w:rsid w:val="00F22EC7"/>
    <w:rsid w:val="00F264EF"/>
    <w:rsid w:val="00F26CEE"/>
    <w:rsid w:val="00F2703D"/>
    <w:rsid w:val="00F27A4F"/>
    <w:rsid w:val="00F321D1"/>
    <w:rsid w:val="00F32759"/>
    <w:rsid w:val="00F35B87"/>
    <w:rsid w:val="00F40931"/>
    <w:rsid w:val="00F40ABB"/>
    <w:rsid w:val="00F4623A"/>
    <w:rsid w:val="00F465E8"/>
    <w:rsid w:val="00F56212"/>
    <w:rsid w:val="00F653B8"/>
    <w:rsid w:val="00F667CF"/>
    <w:rsid w:val="00F73192"/>
    <w:rsid w:val="00F76037"/>
    <w:rsid w:val="00F812A8"/>
    <w:rsid w:val="00F9489A"/>
    <w:rsid w:val="00F97464"/>
    <w:rsid w:val="00FA1266"/>
    <w:rsid w:val="00FA215D"/>
    <w:rsid w:val="00FA51F6"/>
    <w:rsid w:val="00FA5947"/>
    <w:rsid w:val="00FC0A7C"/>
    <w:rsid w:val="00FC1192"/>
    <w:rsid w:val="00FC362E"/>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qFormat/>
    <w:rsid w:val="009B13F6"/>
    <w:pPr>
      <w:spacing w:after="120"/>
    </w:pPr>
  </w:style>
  <w:style w:type="character" w:customStyle="1" w:styleId="BodyTextChar">
    <w:name w:val="Body Text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link w:val="CaptionChar"/>
    <w:uiPriority w:val="35"/>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qFormat/>
    <w:rsid w:val="00B557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qFormat/>
    <w:rsid w:val="00B55717"/>
    <w:rPr>
      <w:rFonts w:ascii="Consolas" w:hAnsi="Consolas"/>
      <w:lang w:val="en-GB" w:eastAsia="en-US"/>
    </w:rPr>
  </w:style>
  <w:style w:type="paragraph" w:styleId="List3">
    <w:name w:val="List 3"/>
    <w:basedOn w:val="List2"/>
    <w:qFormat/>
    <w:rsid w:val="00B55717"/>
    <w:pPr>
      <w:ind w:left="1135"/>
    </w:pPr>
  </w:style>
  <w:style w:type="paragraph" w:styleId="List2">
    <w:name w:val="List 2"/>
    <w:basedOn w:val="List"/>
    <w:qFormat/>
    <w:rsid w:val="00B55717"/>
    <w:pPr>
      <w:ind w:left="851"/>
    </w:pPr>
  </w:style>
  <w:style w:type="paragraph" w:styleId="List">
    <w:name w:val="List"/>
    <w:basedOn w:val="Normal"/>
    <w:qFormat/>
    <w:rsid w:val="00B55717"/>
    <w:pPr>
      <w:overflowPunct w:val="0"/>
      <w:autoSpaceDE w:val="0"/>
      <w:autoSpaceDN w:val="0"/>
      <w:adjustRightInd w:val="0"/>
      <w:ind w:left="568" w:hanging="284"/>
      <w:textAlignment w:val="baseline"/>
    </w:pPr>
  </w:style>
  <w:style w:type="paragraph" w:styleId="ListNumber2">
    <w:name w:val="List Number 2"/>
    <w:basedOn w:val="ListNumber"/>
    <w:qFormat/>
    <w:rsid w:val="00B55717"/>
    <w:pPr>
      <w:ind w:left="851"/>
    </w:pPr>
  </w:style>
  <w:style w:type="paragraph" w:styleId="ListNumber">
    <w:name w:val="List Number"/>
    <w:basedOn w:val="List"/>
    <w:qFormat/>
    <w:rsid w:val="00B55717"/>
  </w:style>
  <w:style w:type="paragraph" w:styleId="TableofAuthorities">
    <w:name w:val="table of authorities"/>
    <w:basedOn w:val="Normal"/>
    <w:next w:val="Normal"/>
    <w:qFormat/>
    <w:rsid w:val="00B55717"/>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B55717"/>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B55717"/>
    <w:rPr>
      <w:lang w:val="en-GB" w:eastAsia="en-US"/>
    </w:rPr>
  </w:style>
  <w:style w:type="paragraph" w:styleId="ListBullet4">
    <w:name w:val="List Bullet 4"/>
    <w:basedOn w:val="ListBullet3"/>
    <w:qFormat/>
    <w:rsid w:val="00B55717"/>
    <w:pPr>
      <w:ind w:left="1418"/>
    </w:pPr>
  </w:style>
  <w:style w:type="paragraph" w:styleId="ListBullet3">
    <w:name w:val="List Bullet 3"/>
    <w:basedOn w:val="ListBullet2"/>
    <w:qFormat/>
    <w:rsid w:val="00B55717"/>
    <w:pPr>
      <w:ind w:left="1135"/>
    </w:pPr>
  </w:style>
  <w:style w:type="paragraph" w:styleId="ListBullet2">
    <w:name w:val="List Bullet 2"/>
    <w:basedOn w:val="ListBullet"/>
    <w:qFormat/>
    <w:rsid w:val="00B55717"/>
    <w:pPr>
      <w:ind w:left="851"/>
    </w:pPr>
  </w:style>
  <w:style w:type="paragraph" w:styleId="ListBullet">
    <w:name w:val="List Bullet"/>
    <w:basedOn w:val="List"/>
    <w:qFormat/>
    <w:rsid w:val="00B55717"/>
  </w:style>
  <w:style w:type="paragraph" w:styleId="Index8">
    <w:name w:val="index 8"/>
    <w:basedOn w:val="Normal"/>
    <w:next w:val="Normal"/>
    <w:qFormat/>
    <w:rsid w:val="00B55717"/>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B55717"/>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55717"/>
    <w:rPr>
      <w:lang w:val="en-GB" w:eastAsia="en-US"/>
    </w:rPr>
  </w:style>
  <w:style w:type="paragraph" w:styleId="NormalIndent">
    <w:name w:val="Normal Indent"/>
    <w:basedOn w:val="Normal"/>
    <w:qFormat/>
    <w:rsid w:val="00B55717"/>
    <w:pPr>
      <w:overflowPunct w:val="0"/>
      <w:autoSpaceDE w:val="0"/>
      <w:autoSpaceDN w:val="0"/>
      <w:adjustRightInd w:val="0"/>
      <w:ind w:left="720"/>
      <w:textAlignment w:val="baseline"/>
    </w:pPr>
  </w:style>
  <w:style w:type="paragraph" w:styleId="Index5">
    <w:name w:val="index 5"/>
    <w:basedOn w:val="Normal"/>
    <w:next w:val="Normal"/>
    <w:qFormat/>
    <w:rsid w:val="00B55717"/>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B557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rsid w:val="00B55717"/>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basedOn w:val="DefaultParagraphFont"/>
    <w:link w:val="DocumentMap"/>
    <w:uiPriority w:val="99"/>
    <w:qFormat/>
    <w:rsid w:val="00B55717"/>
    <w:rPr>
      <w:rFonts w:ascii="SimSun" w:eastAsia="SimSun"/>
      <w:sz w:val="18"/>
      <w:szCs w:val="18"/>
      <w:lang w:val="en-GB" w:eastAsia="en-US"/>
    </w:rPr>
  </w:style>
  <w:style w:type="paragraph" w:styleId="TOAHeading">
    <w:name w:val="toa heading"/>
    <w:basedOn w:val="Normal"/>
    <w:next w:val="Normal"/>
    <w:qFormat/>
    <w:rsid w:val="00B5571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rsid w:val="00B55717"/>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B55717"/>
    <w:rPr>
      <w:lang w:val="en-GB" w:eastAsia="en-US"/>
    </w:rPr>
  </w:style>
  <w:style w:type="paragraph" w:styleId="Index6">
    <w:name w:val="index 6"/>
    <w:basedOn w:val="Normal"/>
    <w:next w:val="Normal"/>
    <w:qFormat/>
    <w:rsid w:val="00B55717"/>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B55717"/>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B55717"/>
    <w:rPr>
      <w:lang w:val="en-GB" w:eastAsia="en-US"/>
    </w:rPr>
  </w:style>
  <w:style w:type="paragraph" w:styleId="BodyText3">
    <w:name w:val="Body Text 3"/>
    <w:basedOn w:val="Normal"/>
    <w:link w:val="BodyText3Char"/>
    <w:qFormat/>
    <w:rsid w:val="00B5571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B55717"/>
    <w:rPr>
      <w:sz w:val="16"/>
      <w:szCs w:val="16"/>
      <w:lang w:val="en-GB" w:eastAsia="en-US"/>
    </w:rPr>
  </w:style>
  <w:style w:type="paragraph" w:styleId="Closing">
    <w:name w:val="Closing"/>
    <w:basedOn w:val="Normal"/>
    <w:link w:val="ClosingChar"/>
    <w:qFormat/>
    <w:rsid w:val="00B55717"/>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qFormat/>
    <w:rsid w:val="00B55717"/>
    <w:rPr>
      <w:lang w:val="en-GB" w:eastAsia="en-US"/>
    </w:rPr>
  </w:style>
  <w:style w:type="paragraph" w:styleId="BodyTextIndent">
    <w:name w:val="Body Text Indent"/>
    <w:basedOn w:val="Normal"/>
    <w:link w:val="BodyTextIndentChar"/>
    <w:qFormat/>
    <w:rsid w:val="00B5571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55717"/>
    <w:rPr>
      <w:lang w:val="en-GB" w:eastAsia="en-US"/>
    </w:rPr>
  </w:style>
  <w:style w:type="paragraph" w:styleId="ListNumber3">
    <w:name w:val="List Number 3"/>
    <w:basedOn w:val="Normal"/>
    <w:qFormat/>
    <w:rsid w:val="00B55717"/>
    <w:pPr>
      <w:numPr>
        <w:numId w:val="8"/>
      </w:numPr>
      <w:overflowPunct w:val="0"/>
      <w:autoSpaceDE w:val="0"/>
      <w:autoSpaceDN w:val="0"/>
      <w:adjustRightInd w:val="0"/>
      <w:contextualSpacing/>
      <w:textAlignment w:val="baseline"/>
    </w:pPr>
  </w:style>
  <w:style w:type="paragraph" w:styleId="ListContinue">
    <w:name w:val="List Continue"/>
    <w:basedOn w:val="Normal"/>
    <w:qFormat/>
    <w:rsid w:val="00B55717"/>
    <w:pPr>
      <w:overflowPunct w:val="0"/>
      <w:autoSpaceDE w:val="0"/>
      <w:autoSpaceDN w:val="0"/>
      <w:adjustRightInd w:val="0"/>
      <w:spacing w:after="120"/>
      <w:ind w:left="360"/>
      <w:contextualSpacing/>
      <w:textAlignment w:val="baseline"/>
    </w:pPr>
  </w:style>
  <w:style w:type="paragraph" w:styleId="BlockText">
    <w:name w:val="Block Text"/>
    <w:basedOn w:val="Normal"/>
    <w:qFormat/>
    <w:rsid w:val="00B5571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rsid w:val="00B55717"/>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B55717"/>
    <w:rPr>
      <w:i/>
      <w:iCs/>
      <w:lang w:val="en-GB" w:eastAsia="en-US"/>
    </w:rPr>
  </w:style>
  <w:style w:type="paragraph" w:styleId="Index4">
    <w:name w:val="index 4"/>
    <w:basedOn w:val="Normal"/>
    <w:next w:val="Normal"/>
    <w:qFormat/>
    <w:rsid w:val="00B55717"/>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B55717"/>
    <w:pPr>
      <w:overflowPunct w:val="0"/>
      <w:autoSpaceDE w:val="0"/>
      <w:autoSpaceDN w:val="0"/>
      <w:adjustRightInd w:val="0"/>
      <w:textAlignment w:val="baseline"/>
    </w:pPr>
    <w:rPr>
      <w:rFonts w:ascii="Courier New" w:hAnsi="Courier New"/>
      <w:lang w:eastAsia="zh-CN"/>
    </w:rPr>
  </w:style>
  <w:style w:type="character" w:customStyle="1" w:styleId="PlainTextChar">
    <w:name w:val="Plain Text Char"/>
    <w:basedOn w:val="DefaultParagraphFont"/>
    <w:link w:val="PlainText"/>
    <w:qFormat/>
    <w:rsid w:val="00B55717"/>
    <w:rPr>
      <w:rFonts w:ascii="Courier New" w:hAnsi="Courier New"/>
      <w:lang w:val="en-GB" w:eastAsia="zh-CN"/>
    </w:rPr>
  </w:style>
  <w:style w:type="paragraph" w:styleId="ListBullet5">
    <w:name w:val="List Bullet 5"/>
    <w:basedOn w:val="ListBullet4"/>
    <w:qFormat/>
    <w:rsid w:val="00B55717"/>
    <w:pPr>
      <w:ind w:left="1702"/>
    </w:pPr>
  </w:style>
  <w:style w:type="paragraph" w:styleId="ListNumber4">
    <w:name w:val="List Number 4"/>
    <w:basedOn w:val="Normal"/>
    <w:qFormat/>
    <w:rsid w:val="00B55717"/>
    <w:pPr>
      <w:numPr>
        <w:numId w:val="9"/>
      </w:numPr>
      <w:overflowPunct w:val="0"/>
      <w:autoSpaceDE w:val="0"/>
      <w:autoSpaceDN w:val="0"/>
      <w:adjustRightInd w:val="0"/>
      <w:contextualSpacing/>
      <w:textAlignment w:val="baseline"/>
    </w:pPr>
  </w:style>
  <w:style w:type="paragraph" w:styleId="Index3">
    <w:name w:val="index 3"/>
    <w:basedOn w:val="Normal"/>
    <w:next w:val="Normal"/>
    <w:qFormat/>
    <w:rsid w:val="00B55717"/>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B55717"/>
    <w:pPr>
      <w:overflowPunct w:val="0"/>
      <w:autoSpaceDE w:val="0"/>
      <w:autoSpaceDN w:val="0"/>
      <w:adjustRightInd w:val="0"/>
      <w:textAlignment w:val="baseline"/>
    </w:pPr>
  </w:style>
  <w:style w:type="character" w:customStyle="1" w:styleId="DateChar">
    <w:name w:val="Date Char"/>
    <w:basedOn w:val="DefaultParagraphFont"/>
    <w:link w:val="Date"/>
    <w:qFormat/>
    <w:rsid w:val="00B55717"/>
    <w:rPr>
      <w:lang w:val="en-GB" w:eastAsia="en-US"/>
    </w:rPr>
  </w:style>
  <w:style w:type="paragraph" w:styleId="BodyTextIndent2">
    <w:name w:val="Body Text Indent 2"/>
    <w:basedOn w:val="Normal"/>
    <w:link w:val="BodyTextIndent2Char"/>
    <w:qFormat/>
    <w:rsid w:val="00B5571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qFormat/>
    <w:rsid w:val="00B55717"/>
    <w:rPr>
      <w:lang w:val="en-GB" w:eastAsia="en-US"/>
    </w:rPr>
  </w:style>
  <w:style w:type="paragraph" w:styleId="EndnoteText">
    <w:name w:val="endnote text"/>
    <w:basedOn w:val="Normal"/>
    <w:link w:val="EndnoteTextChar"/>
    <w:qFormat/>
    <w:rsid w:val="00B55717"/>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B55717"/>
    <w:rPr>
      <w:lang w:val="en-GB" w:eastAsia="zh-CN"/>
    </w:rPr>
  </w:style>
  <w:style w:type="paragraph" w:styleId="ListContinue5">
    <w:name w:val="List Continue 5"/>
    <w:basedOn w:val="Normal"/>
    <w:qFormat/>
    <w:rsid w:val="00B55717"/>
    <w:pPr>
      <w:overflowPunct w:val="0"/>
      <w:autoSpaceDE w:val="0"/>
      <w:autoSpaceDN w:val="0"/>
      <w:adjustRightInd w:val="0"/>
      <w:spacing w:after="120"/>
      <w:ind w:left="1800"/>
      <w:contextualSpacing/>
      <w:textAlignment w:val="baseline"/>
    </w:pPr>
  </w:style>
  <w:style w:type="paragraph" w:styleId="EnvelopeReturn">
    <w:name w:val="envelope return"/>
    <w:basedOn w:val="Normal"/>
    <w:qFormat/>
    <w:rsid w:val="00B5571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B55717"/>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qFormat/>
    <w:rsid w:val="00B55717"/>
    <w:rPr>
      <w:lang w:val="en-GB" w:eastAsia="en-US"/>
    </w:rPr>
  </w:style>
  <w:style w:type="paragraph" w:styleId="ListContinue4">
    <w:name w:val="List Continue 4"/>
    <w:basedOn w:val="Normal"/>
    <w:qFormat/>
    <w:rsid w:val="00B55717"/>
    <w:pPr>
      <w:overflowPunct w:val="0"/>
      <w:autoSpaceDE w:val="0"/>
      <w:autoSpaceDN w:val="0"/>
      <w:adjustRightInd w:val="0"/>
      <w:spacing w:after="120"/>
      <w:ind w:left="1440"/>
      <w:contextualSpacing/>
      <w:textAlignment w:val="baseline"/>
    </w:pPr>
  </w:style>
  <w:style w:type="paragraph" w:styleId="Index1">
    <w:name w:val="index 1"/>
    <w:basedOn w:val="Normal"/>
    <w:next w:val="Normal"/>
    <w:autoRedefine/>
    <w:qFormat/>
    <w:rsid w:val="00B55717"/>
    <w:pPr>
      <w:spacing w:after="0"/>
      <w:ind w:left="200" w:hanging="200"/>
    </w:pPr>
  </w:style>
  <w:style w:type="paragraph" w:styleId="IndexHeading">
    <w:name w:val="index heading"/>
    <w:basedOn w:val="Normal"/>
    <w:next w:val="Index1"/>
    <w:qFormat/>
    <w:rsid w:val="00B55717"/>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B5571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B55717"/>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B55717"/>
    <w:pPr>
      <w:numPr>
        <w:numId w:val="10"/>
      </w:numPr>
      <w:overflowPunct w:val="0"/>
      <w:autoSpaceDE w:val="0"/>
      <w:autoSpaceDN w:val="0"/>
      <w:adjustRightInd w:val="0"/>
      <w:contextualSpacing/>
      <w:textAlignment w:val="baseline"/>
    </w:pPr>
  </w:style>
  <w:style w:type="paragraph" w:styleId="FootnoteText">
    <w:name w:val="footnote text"/>
    <w:basedOn w:val="Normal"/>
    <w:link w:val="FootnoteTextChar"/>
    <w:qFormat/>
    <w:rsid w:val="00B5571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basedOn w:val="DefaultParagraphFont"/>
    <w:link w:val="FootnoteText"/>
    <w:qFormat/>
    <w:rsid w:val="00B55717"/>
    <w:rPr>
      <w:sz w:val="16"/>
      <w:lang w:val="en-GB" w:eastAsia="en-US"/>
    </w:rPr>
  </w:style>
  <w:style w:type="paragraph" w:styleId="List5">
    <w:name w:val="List 5"/>
    <w:basedOn w:val="List4"/>
    <w:qFormat/>
    <w:rsid w:val="00B55717"/>
    <w:pPr>
      <w:ind w:left="1702"/>
    </w:pPr>
  </w:style>
  <w:style w:type="paragraph" w:styleId="List4">
    <w:name w:val="List 4"/>
    <w:basedOn w:val="List3"/>
    <w:qFormat/>
    <w:rsid w:val="00B55717"/>
    <w:pPr>
      <w:ind w:left="1418"/>
    </w:pPr>
  </w:style>
  <w:style w:type="paragraph" w:styleId="BodyTextIndent3">
    <w:name w:val="Body Text Indent 3"/>
    <w:basedOn w:val="Normal"/>
    <w:link w:val="BodyTextIndent3Char"/>
    <w:qFormat/>
    <w:rsid w:val="00B5571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qFormat/>
    <w:rsid w:val="00B55717"/>
    <w:rPr>
      <w:sz w:val="16"/>
      <w:szCs w:val="16"/>
      <w:lang w:val="en-GB" w:eastAsia="en-US"/>
    </w:rPr>
  </w:style>
  <w:style w:type="paragraph" w:styleId="Index7">
    <w:name w:val="index 7"/>
    <w:basedOn w:val="Normal"/>
    <w:next w:val="Normal"/>
    <w:qFormat/>
    <w:rsid w:val="00B55717"/>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B55717"/>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B55717"/>
    <w:pPr>
      <w:overflowPunct w:val="0"/>
      <w:autoSpaceDE w:val="0"/>
      <w:autoSpaceDN w:val="0"/>
      <w:adjustRightInd w:val="0"/>
      <w:spacing w:after="0"/>
      <w:textAlignment w:val="baseline"/>
    </w:pPr>
  </w:style>
  <w:style w:type="paragraph" w:styleId="BodyText2">
    <w:name w:val="Body Text 2"/>
    <w:basedOn w:val="Normal"/>
    <w:link w:val="BodyText2Char"/>
    <w:qFormat/>
    <w:rsid w:val="00B5571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B55717"/>
    <w:rPr>
      <w:lang w:val="en-GB" w:eastAsia="en-US"/>
    </w:rPr>
  </w:style>
  <w:style w:type="paragraph" w:styleId="ListContinue2">
    <w:name w:val="List Continue 2"/>
    <w:basedOn w:val="Normal"/>
    <w:qFormat/>
    <w:rsid w:val="00B55717"/>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rsid w:val="00B557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55717"/>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B55717"/>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B55717"/>
    <w:rPr>
      <w:rFonts w:ascii="Consolas" w:hAnsi="Consolas"/>
      <w:lang w:val="en-GB" w:eastAsia="en-US"/>
    </w:rPr>
  </w:style>
  <w:style w:type="paragraph" w:styleId="NormalWeb">
    <w:name w:val="Normal (Web)"/>
    <w:basedOn w:val="Normal"/>
    <w:uiPriority w:val="99"/>
    <w:unhideWhenUsed/>
    <w:qFormat/>
    <w:rsid w:val="00B55717"/>
    <w:pPr>
      <w:spacing w:before="100" w:beforeAutospacing="1" w:after="100" w:afterAutospacing="1"/>
    </w:pPr>
    <w:rPr>
      <w:sz w:val="24"/>
      <w:szCs w:val="24"/>
      <w:lang w:eastAsia="fr-FR"/>
    </w:rPr>
  </w:style>
  <w:style w:type="paragraph" w:styleId="ListContinue3">
    <w:name w:val="List Continue 3"/>
    <w:basedOn w:val="Normal"/>
    <w:qFormat/>
    <w:rsid w:val="00B55717"/>
    <w:pPr>
      <w:overflowPunct w:val="0"/>
      <w:autoSpaceDE w:val="0"/>
      <w:autoSpaceDN w:val="0"/>
      <w:adjustRightInd w:val="0"/>
      <w:spacing w:after="120"/>
      <w:ind w:left="1080"/>
      <w:contextualSpacing/>
      <w:textAlignment w:val="baseline"/>
    </w:pPr>
  </w:style>
  <w:style w:type="paragraph" w:styleId="Index2">
    <w:name w:val="index 2"/>
    <w:basedOn w:val="Index1"/>
    <w:qFormat/>
    <w:rsid w:val="00B55717"/>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rsid w:val="00B557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55717"/>
    <w:rPr>
      <w:rFonts w:asciiTheme="majorHAnsi" w:eastAsiaTheme="majorEastAsia" w:hAnsiTheme="majorHAnsi" w:cstheme="majorBidi"/>
      <w:spacing w:val="-10"/>
      <w:kern w:val="28"/>
      <w:sz w:val="56"/>
      <w:szCs w:val="56"/>
      <w:lang w:val="en-GB" w:eastAsia="en-US"/>
    </w:rPr>
  </w:style>
  <w:style w:type="paragraph" w:styleId="CommentSubject">
    <w:name w:val="annotation subject"/>
    <w:basedOn w:val="CommentText"/>
    <w:next w:val="CommentText"/>
    <w:link w:val="CommentSubjectChar"/>
    <w:unhideWhenUsed/>
    <w:qFormat/>
    <w:rsid w:val="00B55717"/>
    <w:rPr>
      <w:b/>
      <w:bCs/>
    </w:rPr>
  </w:style>
  <w:style w:type="character" w:customStyle="1" w:styleId="CommentSubjectChar">
    <w:name w:val="Comment Subject Char"/>
    <w:basedOn w:val="CommentTextChar"/>
    <w:link w:val="CommentSubject"/>
    <w:qFormat/>
    <w:rsid w:val="00B55717"/>
    <w:rPr>
      <w:b/>
      <w:bCs/>
      <w:lang w:val="en-GB" w:eastAsia="en-US"/>
    </w:rPr>
  </w:style>
  <w:style w:type="paragraph" w:styleId="BodyTextFirstIndent">
    <w:name w:val="Body Text First Indent"/>
    <w:basedOn w:val="BodyText"/>
    <w:link w:val="BodyTextFirstIndentChar"/>
    <w:qFormat/>
    <w:rsid w:val="00B55717"/>
    <w:pPr>
      <w:overflowPunct w:val="0"/>
      <w:autoSpaceDE w:val="0"/>
      <w:autoSpaceDN w:val="0"/>
      <w:adjustRightInd w:val="0"/>
      <w:spacing w:after="180"/>
      <w:ind w:firstLine="360"/>
      <w:textAlignment w:val="baseline"/>
    </w:pPr>
  </w:style>
  <w:style w:type="character" w:customStyle="1" w:styleId="BodyTextFirstIndentChar">
    <w:name w:val="Body Text First Indent Char"/>
    <w:basedOn w:val="BodyTextChar"/>
    <w:link w:val="BodyTextFirstIndent"/>
    <w:qFormat/>
    <w:rsid w:val="00B55717"/>
    <w:rPr>
      <w:lang w:val="en-GB" w:eastAsia="en-US"/>
    </w:rPr>
  </w:style>
  <w:style w:type="paragraph" w:styleId="BodyTextFirstIndent2">
    <w:name w:val="Body Text First Indent 2"/>
    <w:basedOn w:val="BodyTextIndent"/>
    <w:link w:val="BodyTextFirstIndent2Char"/>
    <w:qFormat/>
    <w:rsid w:val="00B55717"/>
    <w:pPr>
      <w:spacing w:after="180"/>
      <w:ind w:firstLine="360"/>
    </w:pPr>
  </w:style>
  <w:style w:type="character" w:customStyle="1" w:styleId="BodyTextFirstIndent2Char">
    <w:name w:val="Body Text First Indent 2 Char"/>
    <w:basedOn w:val="BodyTextIndentChar"/>
    <w:link w:val="BodyTextFirstIndent2"/>
    <w:qFormat/>
    <w:rsid w:val="00B55717"/>
    <w:rPr>
      <w:lang w:val="en-GB" w:eastAsia="en-US"/>
    </w:rPr>
  </w:style>
  <w:style w:type="character" w:styleId="Strong">
    <w:name w:val="Strong"/>
    <w:qFormat/>
    <w:rsid w:val="00B55717"/>
    <w:rPr>
      <w:b/>
      <w:bCs/>
    </w:rPr>
  </w:style>
  <w:style w:type="character" w:styleId="PageNumber">
    <w:name w:val="page number"/>
    <w:qFormat/>
    <w:rsid w:val="00B55717"/>
  </w:style>
  <w:style w:type="character" w:styleId="FollowedHyperlink">
    <w:name w:val="FollowedHyperlink"/>
    <w:basedOn w:val="DefaultParagraphFont"/>
    <w:qFormat/>
    <w:rsid w:val="00B55717"/>
    <w:rPr>
      <w:color w:val="954F72" w:themeColor="followedHyperlink"/>
      <w:u w:val="single"/>
    </w:rPr>
  </w:style>
  <w:style w:type="character" w:styleId="Emphasis">
    <w:name w:val="Emphasis"/>
    <w:qFormat/>
    <w:rsid w:val="00B55717"/>
    <w:rPr>
      <w:i/>
      <w:iCs/>
    </w:rPr>
  </w:style>
  <w:style w:type="character" w:styleId="HTMLTypewriter">
    <w:name w:val="HTML Typewriter"/>
    <w:qFormat/>
    <w:rsid w:val="00B55717"/>
    <w:rPr>
      <w:rFonts w:ascii="Courier New" w:eastAsia="Times New Roman" w:hAnsi="Courier New" w:cs="Courier New"/>
      <w:sz w:val="20"/>
      <w:szCs w:val="20"/>
    </w:rPr>
  </w:style>
  <w:style w:type="character" w:styleId="Hyperlink">
    <w:name w:val="Hyperlink"/>
    <w:basedOn w:val="DefaultParagraphFont"/>
    <w:uiPriority w:val="99"/>
    <w:qFormat/>
    <w:rsid w:val="00B55717"/>
    <w:rPr>
      <w:color w:val="0563C1" w:themeColor="hyperlink"/>
      <w:u w:val="single"/>
    </w:rPr>
  </w:style>
  <w:style w:type="character" w:styleId="CommentReference">
    <w:name w:val="annotation reference"/>
    <w:unhideWhenUsed/>
    <w:qFormat/>
    <w:rsid w:val="00B55717"/>
    <w:rPr>
      <w:sz w:val="16"/>
      <w:szCs w:val="16"/>
    </w:rPr>
  </w:style>
  <w:style w:type="character" w:styleId="FootnoteReference">
    <w:name w:val="footnote reference"/>
    <w:basedOn w:val="DefaultParagraphFont"/>
    <w:qFormat/>
    <w:rsid w:val="00B55717"/>
    <w:rPr>
      <w:b/>
      <w:position w:val="6"/>
      <w:sz w:val="16"/>
    </w:rPr>
  </w:style>
  <w:style w:type="character" w:customStyle="1" w:styleId="Heading1Char">
    <w:name w:val="Heading 1 Char"/>
    <w:link w:val="Heading1"/>
    <w:qFormat/>
    <w:rsid w:val="00B55717"/>
    <w:rPr>
      <w:rFonts w:ascii="Arial" w:hAnsi="Arial"/>
      <w:sz w:val="36"/>
      <w:lang w:val="en-GB" w:eastAsia="en-US"/>
    </w:rPr>
  </w:style>
  <w:style w:type="character" w:customStyle="1" w:styleId="Heading3Char">
    <w:name w:val="Heading 3 Char"/>
    <w:link w:val="Heading3"/>
    <w:qFormat/>
    <w:rsid w:val="00B55717"/>
    <w:rPr>
      <w:rFonts w:ascii="Arial" w:hAnsi="Arial"/>
      <w:sz w:val="28"/>
      <w:lang w:val="en-GB" w:eastAsia="en-US"/>
    </w:rPr>
  </w:style>
  <w:style w:type="character" w:customStyle="1" w:styleId="Heading4Char">
    <w:name w:val="Heading 4 Char"/>
    <w:link w:val="Heading4"/>
    <w:qFormat/>
    <w:rsid w:val="00B55717"/>
    <w:rPr>
      <w:rFonts w:ascii="Arial" w:hAnsi="Arial"/>
      <w:sz w:val="24"/>
      <w:lang w:val="en-GB" w:eastAsia="en-US"/>
    </w:rPr>
  </w:style>
  <w:style w:type="character" w:customStyle="1" w:styleId="Heading5Char">
    <w:name w:val="Heading 5 Char"/>
    <w:link w:val="Heading5"/>
    <w:qFormat/>
    <w:rsid w:val="00B55717"/>
    <w:rPr>
      <w:rFonts w:ascii="Arial" w:hAnsi="Arial"/>
      <w:sz w:val="22"/>
      <w:lang w:val="en-GB" w:eastAsia="en-US"/>
    </w:rPr>
  </w:style>
  <w:style w:type="character" w:customStyle="1" w:styleId="H6Char">
    <w:name w:val="H6 Char"/>
    <w:link w:val="H6"/>
    <w:qFormat/>
    <w:rsid w:val="00B55717"/>
    <w:rPr>
      <w:rFonts w:ascii="Arial" w:hAnsi="Arial"/>
      <w:lang w:val="en-GB" w:eastAsia="en-US"/>
    </w:rPr>
  </w:style>
  <w:style w:type="character" w:customStyle="1" w:styleId="Heading6Char">
    <w:name w:val="Heading 6 Char"/>
    <w:link w:val="Heading6"/>
    <w:qFormat/>
    <w:rsid w:val="00B55717"/>
    <w:rPr>
      <w:rFonts w:ascii="Arial" w:hAnsi="Arial"/>
      <w:lang w:val="en-GB" w:eastAsia="en-US"/>
    </w:rPr>
  </w:style>
  <w:style w:type="character" w:customStyle="1" w:styleId="Heading7Char">
    <w:name w:val="Heading 7 Char"/>
    <w:link w:val="Heading7"/>
    <w:qFormat/>
    <w:rsid w:val="00B55717"/>
    <w:rPr>
      <w:rFonts w:ascii="Arial" w:hAnsi="Arial"/>
      <w:lang w:val="en-GB" w:eastAsia="en-US"/>
    </w:rPr>
  </w:style>
  <w:style w:type="character" w:customStyle="1" w:styleId="Heading8Char">
    <w:name w:val="Heading 8 Char"/>
    <w:link w:val="Heading8"/>
    <w:qFormat/>
    <w:rsid w:val="00B55717"/>
    <w:rPr>
      <w:rFonts w:ascii="Arial" w:hAnsi="Arial"/>
      <w:sz w:val="36"/>
      <w:lang w:val="en-GB" w:eastAsia="en-US"/>
    </w:rPr>
  </w:style>
  <w:style w:type="character" w:customStyle="1" w:styleId="Heading9Char">
    <w:name w:val="Heading 9 Char"/>
    <w:link w:val="Heading9"/>
    <w:qFormat/>
    <w:rsid w:val="00B55717"/>
    <w:rPr>
      <w:rFonts w:ascii="Arial" w:hAnsi="Arial"/>
      <w:sz w:val="36"/>
      <w:lang w:val="en-GB" w:eastAsia="en-US"/>
    </w:rPr>
  </w:style>
  <w:style w:type="character" w:customStyle="1" w:styleId="EQChar">
    <w:name w:val="EQ Char"/>
    <w:link w:val="EQ"/>
    <w:qFormat/>
    <w:rsid w:val="00B55717"/>
    <w:rPr>
      <w:noProof/>
      <w:lang w:val="en-GB" w:eastAsia="en-US"/>
    </w:rPr>
  </w:style>
  <w:style w:type="character" w:customStyle="1" w:styleId="NOChar">
    <w:name w:val="NO Char"/>
    <w:link w:val="NO"/>
    <w:qFormat/>
    <w:rsid w:val="00B55717"/>
    <w:rPr>
      <w:lang w:val="en-GB" w:eastAsia="en-US"/>
    </w:rPr>
  </w:style>
  <w:style w:type="character" w:customStyle="1" w:styleId="PLChar">
    <w:name w:val="PL Char"/>
    <w:link w:val="PL"/>
    <w:qFormat/>
    <w:rsid w:val="00B55717"/>
    <w:rPr>
      <w:rFonts w:ascii="Courier New" w:hAnsi="Courier New"/>
      <w:noProof/>
      <w:sz w:val="16"/>
      <w:lang w:val="en-GB" w:eastAsia="en-US"/>
    </w:rPr>
  </w:style>
  <w:style w:type="character" w:customStyle="1" w:styleId="EXCar">
    <w:name w:val="EX Car"/>
    <w:link w:val="EX"/>
    <w:qFormat/>
    <w:rsid w:val="00B55717"/>
    <w:rPr>
      <w:lang w:val="en-GB" w:eastAsia="en-US"/>
    </w:rPr>
  </w:style>
  <w:style w:type="character" w:customStyle="1" w:styleId="B1Char">
    <w:name w:val="B1 Char"/>
    <w:link w:val="B1"/>
    <w:qFormat/>
    <w:rsid w:val="00B55717"/>
    <w:rPr>
      <w:lang w:val="en-GB" w:eastAsia="en-US"/>
    </w:rPr>
  </w:style>
  <w:style w:type="character" w:customStyle="1" w:styleId="EditorsNoteCarCar">
    <w:name w:val="Editor's Note Car Car"/>
    <w:link w:val="EditorsNote"/>
    <w:qFormat/>
    <w:rsid w:val="00B55717"/>
    <w:rPr>
      <w:color w:val="FF0000"/>
      <w:lang w:val="en-GB" w:eastAsia="en-US"/>
    </w:rPr>
  </w:style>
  <w:style w:type="character" w:customStyle="1" w:styleId="ZAChar">
    <w:name w:val="ZA Char"/>
    <w:basedOn w:val="DefaultParagraphFont"/>
    <w:link w:val="ZA"/>
    <w:qFormat/>
    <w:rsid w:val="00B55717"/>
    <w:rPr>
      <w:rFonts w:ascii="Arial" w:hAnsi="Arial"/>
      <w:noProof/>
      <w:sz w:val="40"/>
      <w:lang w:val="en-GB" w:eastAsia="en-US"/>
    </w:rPr>
  </w:style>
  <w:style w:type="character" w:customStyle="1" w:styleId="TANChar">
    <w:name w:val="TAN Char"/>
    <w:link w:val="TAN"/>
    <w:qFormat/>
    <w:rsid w:val="00B55717"/>
    <w:rPr>
      <w:rFonts w:ascii="Arial" w:hAnsi="Arial"/>
      <w:sz w:val="18"/>
      <w:lang w:val="en-GB" w:eastAsia="en-US"/>
    </w:rPr>
  </w:style>
  <w:style w:type="character" w:customStyle="1" w:styleId="TFChar">
    <w:name w:val="TF Char"/>
    <w:link w:val="TF"/>
    <w:qFormat/>
    <w:rsid w:val="00B55717"/>
    <w:rPr>
      <w:rFonts w:ascii="Arial" w:hAnsi="Arial"/>
      <w:b/>
      <w:lang w:val="en-GB" w:eastAsia="en-US"/>
    </w:rPr>
  </w:style>
  <w:style w:type="character" w:customStyle="1" w:styleId="B2Char">
    <w:name w:val="B2 Char"/>
    <w:link w:val="B20"/>
    <w:qFormat/>
    <w:rsid w:val="00B55717"/>
    <w:rPr>
      <w:lang w:val="en-GB" w:eastAsia="en-US"/>
    </w:rPr>
  </w:style>
  <w:style w:type="character" w:customStyle="1" w:styleId="B3Char2">
    <w:name w:val="B3 Char2"/>
    <w:link w:val="B3"/>
    <w:qFormat/>
    <w:rsid w:val="00B55717"/>
    <w:rPr>
      <w:lang w:val="en-GB" w:eastAsia="en-US"/>
    </w:rPr>
  </w:style>
  <w:style w:type="character" w:customStyle="1" w:styleId="B4Char">
    <w:name w:val="B4 Char"/>
    <w:link w:val="B4"/>
    <w:qFormat/>
    <w:rsid w:val="00B55717"/>
    <w:rPr>
      <w:lang w:val="en-GB" w:eastAsia="en-US"/>
    </w:rPr>
  </w:style>
  <w:style w:type="character" w:customStyle="1" w:styleId="B5Char">
    <w:name w:val="B5 Char"/>
    <w:link w:val="B5"/>
    <w:qFormat/>
    <w:rsid w:val="00B55717"/>
    <w:rPr>
      <w:lang w:val="en-GB" w:eastAsia="en-US"/>
    </w:rPr>
  </w:style>
  <w:style w:type="character" w:customStyle="1" w:styleId="GuidanceChar">
    <w:name w:val="Guidance Char"/>
    <w:link w:val="Guidance"/>
    <w:qFormat/>
    <w:rsid w:val="00B55717"/>
    <w:rPr>
      <w:i/>
      <w:color w:val="0000FF"/>
      <w:lang w:val="en-GB" w:eastAsia="en-US"/>
    </w:rPr>
  </w:style>
  <w:style w:type="character" w:customStyle="1" w:styleId="UnresolvedMention1">
    <w:name w:val="Unresolved Mention1"/>
    <w:basedOn w:val="DefaultParagraphFont"/>
    <w:uiPriority w:val="99"/>
    <w:semiHidden/>
    <w:unhideWhenUsed/>
    <w:qFormat/>
    <w:rsid w:val="00B55717"/>
    <w:rPr>
      <w:color w:val="605E5C"/>
      <w:shd w:val="clear" w:color="auto" w:fill="E1DFDD"/>
    </w:rPr>
  </w:style>
  <w:style w:type="paragraph" w:styleId="ListParagraph">
    <w:name w:val="List Paragraph"/>
    <w:basedOn w:val="Normal"/>
    <w:link w:val="ListParagraphChar"/>
    <w:uiPriority w:val="34"/>
    <w:qFormat/>
    <w:rsid w:val="00B55717"/>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sid w:val="00B55717"/>
    <w:rPr>
      <w:lang w:val="en-GB" w:eastAsia="en-US"/>
    </w:rPr>
  </w:style>
  <w:style w:type="character" w:customStyle="1" w:styleId="CaptionChar">
    <w:name w:val="Caption Char"/>
    <w:link w:val="Caption"/>
    <w:qFormat/>
    <w:rsid w:val="00B55717"/>
    <w:rPr>
      <w:b/>
      <w:bCs/>
      <w:lang w:val="en-GB" w:eastAsia="en-US"/>
    </w:rPr>
  </w:style>
  <w:style w:type="character" w:customStyle="1" w:styleId="IntenseEmphasis1">
    <w:name w:val="Intense Emphasis1"/>
    <w:uiPriority w:val="21"/>
    <w:qFormat/>
    <w:rsid w:val="00B55717"/>
    <w:rPr>
      <w:b/>
      <w:bCs/>
      <w:i/>
      <w:iCs/>
      <w:color w:val="4F81BD"/>
    </w:rPr>
  </w:style>
  <w:style w:type="paragraph" w:customStyle="1" w:styleId="Revision1">
    <w:name w:val="Revision1"/>
    <w:hidden/>
    <w:uiPriority w:val="99"/>
    <w:semiHidden/>
    <w:qFormat/>
    <w:rsid w:val="00B55717"/>
    <w:rPr>
      <w:rFonts w:eastAsia="SimSun"/>
      <w:lang w:val="en-GB" w:eastAsia="en-US"/>
    </w:rPr>
  </w:style>
  <w:style w:type="paragraph" w:customStyle="1" w:styleId="tal0">
    <w:name w:val="tal"/>
    <w:basedOn w:val="Normal"/>
    <w:qFormat/>
    <w:rsid w:val="00B557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sid w:val="00B55717"/>
    <w:rPr>
      <w:rFonts w:eastAsia="Batang"/>
      <w:lang w:val="en-GB" w:eastAsia="en-US"/>
    </w:rPr>
  </w:style>
  <w:style w:type="paragraph" w:customStyle="1" w:styleId="1">
    <w:name w:val="修订1"/>
    <w:hidden/>
    <w:semiHidden/>
    <w:qFormat/>
    <w:rsid w:val="00B55717"/>
    <w:rPr>
      <w:rFonts w:eastAsia="Batang"/>
      <w:lang w:val="en-GB" w:eastAsia="en-US"/>
    </w:rPr>
  </w:style>
  <w:style w:type="paragraph" w:customStyle="1" w:styleId="a0">
    <w:name w:val="変更箇所"/>
    <w:hidden/>
    <w:semiHidden/>
    <w:qFormat/>
    <w:rsid w:val="00B55717"/>
    <w:rPr>
      <w:rFonts w:eastAsia="MS Mincho"/>
      <w:lang w:val="en-GB" w:eastAsia="en-US"/>
    </w:rPr>
  </w:style>
  <w:style w:type="character" w:styleId="PlaceholderText">
    <w:name w:val="Placeholder Text"/>
    <w:uiPriority w:val="99"/>
    <w:semiHidden/>
    <w:qFormat/>
    <w:rsid w:val="00B55717"/>
    <w:rPr>
      <w:color w:val="808080"/>
    </w:rPr>
  </w:style>
  <w:style w:type="paragraph" w:customStyle="1" w:styleId="TOCHeading1">
    <w:name w:val="TOC Heading1"/>
    <w:basedOn w:val="Heading1"/>
    <w:next w:val="Normal"/>
    <w:uiPriority w:val="39"/>
    <w:unhideWhenUsed/>
    <w:qFormat/>
    <w:rsid w:val="00B5571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rsid w:val="00B5571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B5571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B55717"/>
    <w:rPr>
      <w:rFonts w:ascii="Times New Roman" w:hAnsi="Times New Roman"/>
      <w:color w:val="FF0000"/>
      <w:lang w:val="en-GB" w:eastAsia="en-US"/>
    </w:rPr>
  </w:style>
  <w:style w:type="character" w:customStyle="1" w:styleId="TALCar">
    <w:name w:val="TAL Car"/>
    <w:qFormat/>
    <w:rsid w:val="00B55717"/>
    <w:rPr>
      <w:rFonts w:ascii="Arial" w:hAnsi="Arial" w:cs="Times New Roman"/>
      <w:kern w:val="0"/>
      <w:sz w:val="18"/>
      <w:szCs w:val="20"/>
      <w:lang w:val="en-GB" w:eastAsia="en-US"/>
    </w:rPr>
  </w:style>
  <w:style w:type="table" w:customStyle="1" w:styleId="TableGrid7">
    <w:name w:val="Table Grid7"/>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B55717"/>
    <w:pPr>
      <w:spacing w:after="120"/>
    </w:pPr>
    <w:rPr>
      <w:rFonts w:ascii="Arial" w:hAnsi="Arial"/>
      <w:lang w:val="en-GB" w:eastAsia="en-US"/>
    </w:rPr>
  </w:style>
  <w:style w:type="paragraph" w:customStyle="1" w:styleId="tdoc-header">
    <w:name w:val="tdoc-header"/>
    <w:qFormat/>
    <w:rsid w:val="00B55717"/>
    <w:rPr>
      <w:rFonts w:ascii="Arial" w:hAnsi="Arial"/>
      <w:sz w:val="24"/>
      <w:lang w:val="en-GB" w:eastAsia="en-US"/>
    </w:rPr>
  </w:style>
  <w:style w:type="paragraph" w:customStyle="1" w:styleId="msonormal0">
    <w:name w:val="msonormal"/>
    <w:basedOn w:val="Normal"/>
    <w:qFormat/>
    <w:rsid w:val="00B5571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sid w:val="00B55717"/>
    <w:rPr>
      <w:rFonts w:ascii="Times New Roman" w:hAnsi="Times New Roman"/>
      <w:color w:val="000000"/>
      <w:lang w:val="en-GB" w:eastAsia="ja-JP"/>
    </w:rPr>
  </w:style>
  <w:style w:type="table" w:customStyle="1" w:styleId="TableGrid1">
    <w:name w:val="Table Grid1"/>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sid w:val="00B55717"/>
    <w:rPr>
      <w:rFonts w:ascii="Times New Roman" w:hAnsi="Times New Roman"/>
      <w:color w:val="000000"/>
      <w:lang w:val="en-GB" w:eastAsia="ja-JP"/>
    </w:rPr>
  </w:style>
  <w:style w:type="character" w:customStyle="1" w:styleId="Heading4Char1">
    <w:name w:val="Heading 4 Char1"/>
    <w:basedOn w:val="DefaultParagraphFont"/>
    <w:semiHidden/>
    <w:qFormat/>
    <w:rsid w:val="00B55717"/>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B55717"/>
    <w:rPr>
      <w:rFonts w:ascii="Times New Roman" w:hAnsi="Times New Roman"/>
      <w:lang w:val="en-GB" w:eastAsia="en-US"/>
    </w:rPr>
  </w:style>
  <w:style w:type="paragraph" w:customStyle="1" w:styleId="B2">
    <w:name w:val="B2+"/>
    <w:basedOn w:val="B20"/>
    <w:qFormat/>
    <w:rsid w:val="00B55717"/>
    <w:pPr>
      <w:numPr>
        <w:numId w:val="11"/>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rsid w:val="00B55717"/>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B5571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sid w:val="00B55717"/>
    <w:rPr>
      <w:i/>
      <w:iCs/>
      <w:color w:val="4472C4" w:themeColor="accent1"/>
      <w:lang w:val="en-GB" w:eastAsia="en-US"/>
    </w:rPr>
  </w:style>
  <w:style w:type="paragraph" w:styleId="NoSpacing">
    <w:name w:val="No Spacing"/>
    <w:uiPriority w:val="1"/>
    <w:qFormat/>
    <w:rsid w:val="00B55717"/>
    <w:pPr>
      <w:overflowPunct w:val="0"/>
      <w:autoSpaceDE w:val="0"/>
      <w:autoSpaceDN w:val="0"/>
      <w:adjustRightInd w:val="0"/>
      <w:textAlignment w:val="baseline"/>
    </w:pPr>
    <w:rPr>
      <w:lang w:val="en-GB" w:eastAsia="en-US"/>
    </w:rPr>
  </w:style>
  <w:style w:type="paragraph" w:styleId="Quote">
    <w:name w:val="Quote"/>
    <w:basedOn w:val="Normal"/>
    <w:next w:val="Normal"/>
    <w:link w:val="QuoteChar"/>
    <w:uiPriority w:val="29"/>
    <w:qFormat/>
    <w:rsid w:val="00B5571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B55717"/>
    <w:rPr>
      <w:i/>
      <w:iCs/>
      <w:color w:val="404040" w:themeColor="text1" w:themeTint="BF"/>
      <w:lang w:val="en-GB" w:eastAsia="en-US"/>
    </w:rPr>
  </w:style>
  <w:style w:type="character" w:customStyle="1" w:styleId="B1Char1">
    <w:name w:val="B1 Char1"/>
    <w:qFormat/>
    <w:rsid w:val="00B55717"/>
    <w:rPr>
      <w:rFonts w:ascii="Times New Roman" w:hAnsi="Times New Roman"/>
      <w:lang w:val="en-GB" w:eastAsia="en-US"/>
    </w:rPr>
  </w:style>
  <w:style w:type="character" w:customStyle="1" w:styleId="EXChar">
    <w:name w:val="EX Char"/>
    <w:qFormat/>
    <w:rsid w:val="00B5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25</Pages>
  <Words>8615</Words>
  <Characters>49109</Characters>
  <Application>Microsoft Office Word</Application>
  <DocSecurity>0</DocSecurity>
  <Lines>409</Lines>
  <Paragraphs>115</Paragraphs>
  <ScaleCrop>false</ScaleCrop>
  <Company>ETSI</Company>
  <LinksUpToDate>false</LinksUpToDate>
  <CharactersWithSpaces>57609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9</cp:revision>
  <dcterms:created xsi:type="dcterms:W3CDTF">2025-04-11T03:04:00Z</dcterms:created>
  <dcterms:modified xsi:type="dcterms:W3CDTF">2025-04-11T03:34:00Z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ies>
</file>